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3710" w:type="dxa"/>
        <w:tblInd w:w="-90" w:type="dxa"/>
        <w:tblLook w:val="04A0" w:firstRow="1" w:lastRow="0" w:firstColumn="1" w:lastColumn="0" w:noHBand="0" w:noVBand="1"/>
      </w:tblPr>
      <w:tblGrid>
        <w:gridCol w:w="3710"/>
      </w:tblGrid>
      <w:tr w:rsidR="00554648" w:rsidRPr="00554648" w14:paraId="7CC6DB44" w14:textId="77777777" w:rsidTr="00200E62">
        <w:trPr>
          <w:trHeight w:val="480"/>
        </w:trPr>
        <w:tc>
          <w:tcPr>
            <w:tcW w:w="3710" w:type="dxa"/>
            <w:tcBorders>
              <w:top w:val="nil"/>
              <w:left w:val="nil"/>
              <w:bottom w:val="nil"/>
              <w:right w:val="nil"/>
            </w:tcBorders>
            <w:noWrap/>
            <w:vAlign w:val="bottom"/>
            <w:hideMark/>
          </w:tcPr>
          <w:p w14:paraId="7364CAD9" w14:textId="6D74F1A4" w:rsidR="00554648" w:rsidRPr="00554648" w:rsidRDefault="00554648" w:rsidP="00554648">
            <w:pPr>
              <w:spacing w:after="0" w:line="240" w:lineRule="auto"/>
              <w:rPr>
                <w:rFonts w:ascii="Aptos Narrow" w:eastAsia="Times New Roman" w:hAnsi="Aptos Narrow" w:cs="Times New Roman"/>
                <w:b/>
                <w:bCs/>
                <w:color w:val="000000"/>
                <w:kern w:val="0"/>
                <w:sz w:val="36"/>
                <w:szCs w:val="36"/>
                <w14:ligatures w14:val="none"/>
              </w:rPr>
            </w:pPr>
            <w:r w:rsidRPr="00554648">
              <w:rPr>
                <w:rFonts w:ascii="Aptos Narrow" w:eastAsia="Times New Roman" w:hAnsi="Aptos Narrow" w:cs="Times New Roman"/>
                <w:b/>
                <w:bCs/>
                <w:color w:val="000000"/>
                <w:kern w:val="0"/>
                <w:sz w:val="36"/>
                <w:szCs w:val="36"/>
                <w14:ligatures w14:val="none"/>
              </w:rPr>
              <w:t>Annual Meeting 2026</w:t>
            </w:r>
            <w:r w:rsidR="009D1A61">
              <w:rPr>
                <w:rFonts w:ascii="Aptos Narrow" w:eastAsia="Times New Roman" w:hAnsi="Aptos Narrow" w:cs="Times New Roman"/>
                <w:b/>
                <w:bCs/>
                <w:color w:val="000000"/>
                <w:kern w:val="0"/>
                <w:sz w:val="36"/>
                <w:szCs w:val="36"/>
                <w14:ligatures w14:val="none"/>
              </w:rPr>
              <w:t xml:space="preserve"> ICW Contacts</w:t>
            </w:r>
          </w:p>
        </w:tc>
      </w:tr>
      <w:tr w:rsidR="00554648" w:rsidRPr="00554648" w14:paraId="121F66ED" w14:textId="77777777" w:rsidTr="00200E62">
        <w:trPr>
          <w:trHeight w:val="300"/>
        </w:trPr>
        <w:tc>
          <w:tcPr>
            <w:tcW w:w="3710" w:type="dxa"/>
            <w:tcBorders>
              <w:top w:val="nil"/>
              <w:left w:val="nil"/>
              <w:bottom w:val="nil"/>
              <w:right w:val="nil"/>
            </w:tcBorders>
            <w:noWrap/>
            <w:vAlign w:val="bottom"/>
            <w:hideMark/>
          </w:tcPr>
          <w:p w14:paraId="73D6CA64" w14:textId="77777777" w:rsidR="00554648" w:rsidRPr="00554648" w:rsidRDefault="00554648" w:rsidP="00554648">
            <w:pPr>
              <w:spacing w:after="0" w:line="240" w:lineRule="auto"/>
              <w:rPr>
                <w:rFonts w:ascii="Aptos Narrow" w:eastAsia="Times New Roman" w:hAnsi="Aptos Narrow" w:cs="Times New Roman"/>
                <w:color w:val="000000"/>
                <w:kern w:val="0"/>
                <w:sz w:val="22"/>
                <w:szCs w:val="22"/>
                <w14:ligatures w14:val="none"/>
              </w:rPr>
            </w:pPr>
            <w:r w:rsidRPr="00554648">
              <w:rPr>
                <w:rFonts w:ascii="Aptos Narrow" w:eastAsia="Times New Roman" w:hAnsi="Aptos Narrow" w:cs="Times New Roman"/>
                <w:color w:val="000000"/>
                <w:kern w:val="0"/>
                <w:sz w:val="22"/>
                <w:szCs w:val="22"/>
                <w14:ligatures w14:val="none"/>
              </w:rPr>
              <w:t>San Juan, PR</w:t>
            </w:r>
          </w:p>
        </w:tc>
      </w:tr>
      <w:tr w:rsidR="00554648" w:rsidRPr="00554648" w14:paraId="27896148" w14:textId="77777777" w:rsidTr="00200E62">
        <w:trPr>
          <w:trHeight w:val="252"/>
        </w:trPr>
        <w:tc>
          <w:tcPr>
            <w:tcW w:w="3710" w:type="dxa"/>
            <w:tcBorders>
              <w:top w:val="nil"/>
              <w:left w:val="nil"/>
              <w:bottom w:val="nil"/>
              <w:right w:val="nil"/>
            </w:tcBorders>
            <w:noWrap/>
            <w:vAlign w:val="bottom"/>
            <w:hideMark/>
          </w:tcPr>
          <w:p w14:paraId="0B363CC7" w14:textId="77777777" w:rsidR="00554648" w:rsidRDefault="00554648" w:rsidP="00554648">
            <w:pPr>
              <w:spacing w:after="0" w:line="240" w:lineRule="auto"/>
              <w:rPr>
                <w:rFonts w:ascii="Aptos Narrow" w:eastAsia="Times New Roman" w:hAnsi="Aptos Narrow" w:cs="Times New Roman"/>
                <w:color w:val="000000"/>
                <w:kern w:val="0"/>
                <w:sz w:val="22"/>
                <w:szCs w:val="22"/>
                <w14:ligatures w14:val="none"/>
              </w:rPr>
            </w:pPr>
            <w:r w:rsidRPr="00554648">
              <w:rPr>
                <w:rFonts w:ascii="Aptos Narrow" w:eastAsia="Times New Roman" w:hAnsi="Aptos Narrow" w:cs="Times New Roman"/>
                <w:color w:val="000000"/>
                <w:kern w:val="0"/>
                <w:sz w:val="22"/>
                <w:szCs w:val="22"/>
                <w14:ligatures w14:val="none"/>
              </w:rPr>
              <w:t>November 8-11, 2026</w:t>
            </w:r>
          </w:p>
          <w:p w14:paraId="59BC4AAB" w14:textId="0F66361C" w:rsidR="00E54248" w:rsidRPr="00554648" w:rsidRDefault="00E54248" w:rsidP="00554648">
            <w:pPr>
              <w:spacing w:after="0" w:line="240" w:lineRule="auto"/>
              <w:rPr>
                <w:rFonts w:ascii="Aptos Narrow" w:eastAsia="Times New Roman" w:hAnsi="Aptos Narrow" w:cs="Times New Roman"/>
                <w:color w:val="EE0000"/>
                <w:kern w:val="0"/>
                <w:sz w:val="22"/>
                <w:szCs w:val="22"/>
                <w14:ligatures w14:val="none"/>
              </w:rPr>
            </w:pPr>
          </w:p>
        </w:tc>
      </w:tr>
    </w:tbl>
    <w:p w14:paraId="04D488A2" w14:textId="77777777" w:rsidR="00664AFD" w:rsidRDefault="00664AFD" w:rsidP="00CE7215">
      <w:pPr>
        <w:spacing w:after="0" w:line="240" w:lineRule="auto"/>
        <w:rPr>
          <w:rStyle w:val="whitespace-normal"/>
          <w:rFonts w:ascii="Calibri" w:hAnsi="Calibri" w:cs="Calibri"/>
          <w:b/>
          <w:bCs/>
          <w:sz w:val="20"/>
          <w:szCs w:val="20"/>
        </w:rPr>
        <w:sectPr w:rsidR="00664AFD" w:rsidSect="00A7012F">
          <w:pgSz w:w="12240" w:h="15840"/>
          <w:pgMar w:top="720" w:right="720" w:bottom="720" w:left="720" w:header="720" w:footer="720" w:gutter="0"/>
          <w:cols w:space="720"/>
          <w:docGrid w:linePitch="360"/>
        </w:sectPr>
      </w:pPr>
    </w:p>
    <w:p w14:paraId="6B856D0A" w14:textId="77777777" w:rsidR="0082448E" w:rsidRPr="0082448E" w:rsidRDefault="0082448E" w:rsidP="0082448E">
      <w:pPr>
        <w:spacing w:after="0" w:line="240" w:lineRule="auto"/>
        <w:rPr>
          <w:rStyle w:val="Strong"/>
          <w:rFonts w:ascii="Calibri" w:hAnsi="Calibri" w:cs="Calibri"/>
          <w:sz w:val="20"/>
          <w:szCs w:val="20"/>
          <w:u w:val="single"/>
        </w:rPr>
      </w:pPr>
      <w:r w:rsidRPr="0082448E">
        <w:rPr>
          <w:rStyle w:val="Strong"/>
          <w:rFonts w:ascii="Calibri" w:hAnsi="Calibri" w:cs="Calibri"/>
          <w:sz w:val="20"/>
          <w:szCs w:val="20"/>
          <w:u w:val="single"/>
        </w:rPr>
        <w:t>Hotel Information</w:t>
      </w:r>
    </w:p>
    <w:p w14:paraId="21467E7D" w14:textId="4D3B7AEA" w:rsidR="0082448E" w:rsidRDefault="0082448E" w:rsidP="0048697C">
      <w:pPr>
        <w:shd w:val="clear" w:color="auto" w:fill="FFFFFF" w:themeFill="background1"/>
        <w:spacing w:after="0" w:line="240" w:lineRule="auto"/>
        <w:rPr>
          <w:rStyle w:val="whitespace-normal"/>
          <w:rFonts w:ascii="Calibri" w:hAnsi="Calibri" w:cs="Calibri"/>
          <w:b/>
          <w:bCs/>
          <w:sz w:val="20"/>
          <w:szCs w:val="20"/>
        </w:rPr>
      </w:pPr>
      <w:r>
        <w:rPr>
          <w:rStyle w:val="whitespace-normal"/>
          <w:rFonts w:ascii="Calibri" w:hAnsi="Calibri" w:cs="Calibri"/>
          <w:b/>
          <w:bCs/>
          <w:sz w:val="20"/>
          <w:szCs w:val="20"/>
        </w:rPr>
        <w:t>Headquarters Hotel</w:t>
      </w:r>
    </w:p>
    <w:p w14:paraId="0AAD844D" w14:textId="606E6E30" w:rsidR="0048697C" w:rsidRPr="00200E62" w:rsidRDefault="00244401" w:rsidP="0048697C">
      <w:pPr>
        <w:shd w:val="clear" w:color="auto" w:fill="FFFFFF" w:themeFill="background1"/>
        <w:spacing w:after="0" w:line="240" w:lineRule="auto"/>
        <w:rPr>
          <w:rStyle w:val="Strong"/>
          <w:rFonts w:ascii="Calibri" w:hAnsi="Calibri" w:cs="Calibri"/>
          <w:b w:val="0"/>
          <w:bCs w:val="0"/>
          <w:sz w:val="20"/>
          <w:szCs w:val="20"/>
        </w:rPr>
      </w:pPr>
      <w:r w:rsidRPr="00200E62">
        <w:rPr>
          <w:rStyle w:val="whitespace-normal"/>
          <w:rFonts w:ascii="Calibri" w:hAnsi="Calibri" w:cs="Calibri"/>
          <w:b/>
          <w:bCs/>
          <w:sz w:val="20"/>
          <w:szCs w:val="20"/>
        </w:rPr>
        <w:t xml:space="preserve">Sheraton Puerto Rico </w:t>
      </w:r>
      <w:r w:rsidRPr="00200E62">
        <w:rPr>
          <w:rFonts w:ascii="Calibri" w:hAnsi="Calibri" w:cs="Calibri"/>
          <w:sz w:val="20"/>
          <w:szCs w:val="20"/>
        </w:rPr>
        <w:br/>
      </w:r>
      <w:r w:rsidR="0048697C" w:rsidRPr="00200E62">
        <w:rPr>
          <w:rStyle w:val="Strong"/>
          <w:rFonts w:ascii="Calibri" w:hAnsi="Calibri" w:cs="Calibri"/>
          <w:b w:val="0"/>
          <w:bCs w:val="0"/>
          <w:sz w:val="20"/>
          <w:szCs w:val="20"/>
        </w:rPr>
        <w:t>Contact: William Rosa, Sr. Meetings &amp; Events Manager at Sheraton Puerto Rico Hotel &amp; Casino</w:t>
      </w:r>
    </w:p>
    <w:p w14:paraId="69524B79" w14:textId="359FC24B" w:rsidR="0048697C" w:rsidRPr="00200E62" w:rsidRDefault="00F23797" w:rsidP="0048697C">
      <w:pPr>
        <w:spacing w:after="0" w:line="240" w:lineRule="auto"/>
        <w:rPr>
          <w:rStyle w:val="Strong"/>
          <w:rFonts w:ascii="Calibri" w:hAnsi="Calibri" w:cs="Calibri"/>
          <w:b w:val="0"/>
          <w:bCs w:val="0"/>
          <w:sz w:val="20"/>
          <w:szCs w:val="20"/>
        </w:rPr>
      </w:pPr>
      <w:hyperlink r:id="rId8" w:history="1">
        <w:r w:rsidRPr="00200E62">
          <w:rPr>
            <w:rStyle w:val="Hyperlink"/>
            <w:rFonts w:ascii="Calibri" w:hAnsi="Calibri" w:cs="Calibri"/>
            <w:sz w:val="20"/>
            <w:szCs w:val="20"/>
          </w:rPr>
          <w:t>William.Rosa@Sheraton.com</w:t>
        </w:r>
      </w:hyperlink>
      <w:r w:rsidR="0048697C" w:rsidRPr="00200E62">
        <w:rPr>
          <w:rStyle w:val="Strong"/>
          <w:rFonts w:ascii="Calibri" w:hAnsi="Calibri" w:cs="Calibri"/>
          <w:b w:val="0"/>
          <w:bCs w:val="0"/>
          <w:sz w:val="20"/>
          <w:szCs w:val="20"/>
        </w:rPr>
        <w:t>, 787.664.0297</w:t>
      </w:r>
    </w:p>
    <w:p w14:paraId="10576ADA" w14:textId="4B2A76D5" w:rsidR="00244401" w:rsidRPr="00200E62" w:rsidRDefault="00244401" w:rsidP="0048697C">
      <w:pPr>
        <w:spacing w:after="0" w:line="240" w:lineRule="auto"/>
        <w:rPr>
          <w:rFonts w:ascii="Calibri" w:hAnsi="Calibri" w:cs="Calibri"/>
          <w:sz w:val="20"/>
          <w:szCs w:val="20"/>
        </w:rPr>
      </w:pPr>
      <w:r w:rsidRPr="00200E62">
        <w:rPr>
          <w:rStyle w:val="Strong"/>
          <w:rFonts w:ascii="Calibri" w:hAnsi="Calibri" w:cs="Calibri"/>
          <w:b w:val="0"/>
          <w:bCs w:val="0"/>
          <w:sz w:val="20"/>
          <w:szCs w:val="20"/>
        </w:rPr>
        <w:t>Address:</w:t>
      </w:r>
      <w:r w:rsidRPr="00200E62">
        <w:rPr>
          <w:rFonts w:ascii="Calibri" w:hAnsi="Calibri" w:cs="Calibri"/>
          <w:sz w:val="20"/>
          <w:szCs w:val="20"/>
        </w:rPr>
        <w:t xml:space="preserve"> 200 Convention Blvd, San Juan, PR 00907</w:t>
      </w:r>
      <w:r w:rsidRPr="00200E62">
        <w:rPr>
          <w:rFonts w:ascii="Calibri" w:hAnsi="Calibri" w:cs="Calibri"/>
          <w:sz w:val="20"/>
          <w:szCs w:val="20"/>
        </w:rPr>
        <w:br/>
      </w:r>
      <w:r w:rsidRPr="00200E62">
        <w:rPr>
          <w:rStyle w:val="Strong"/>
          <w:rFonts w:ascii="Calibri" w:hAnsi="Calibri" w:cs="Calibri"/>
          <w:b w:val="0"/>
          <w:bCs w:val="0"/>
          <w:sz w:val="20"/>
          <w:szCs w:val="20"/>
        </w:rPr>
        <w:t>Phone:</w:t>
      </w:r>
      <w:r w:rsidRPr="00200E62">
        <w:rPr>
          <w:rFonts w:ascii="Calibri" w:hAnsi="Calibri" w:cs="Calibri"/>
          <w:sz w:val="20"/>
          <w:szCs w:val="20"/>
        </w:rPr>
        <w:t xml:space="preserve"> (787) 993-3500</w:t>
      </w:r>
      <w:r w:rsidRPr="00200E62">
        <w:rPr>
          <w:rFonts w:ascii="Calibri" w:hAnsi="Calibri" w:cs="Calibri"/>
          <w:sz w:val="20"/>
          <w:szCs w:val="20"/>
        </w:rPr>
        <w:br/>
      </w:r>
      <w:r w:rsidRPr="00200E62">
        <w:rPr>
          <w:rStyle w:val="Strong"/>
          <w:rFonts w:ascii="Calibri" w:hAnsi="Calibri" w:cs="Calibri"/>
          <w:b w:val="0"/>
          <w:bCs w:val="0"/>
          <w:sz w:val="20"/>
          <w:szCs w:val="20"/>
        </w:rPr>
        <w:t>Website:</w:t>
      </w:r>
      <w:r w:rsidRPr="00200E62">
        <w:rPr>
          <w:rFonts w:ascii="Calibri" w:hAnsi="Calibri" w:cs="Calibri"/>
          <w:sz w:val="20"/>
          <w:szCs w:val="20"/>
        </w:rPr>
        <w:t xml:space="preserve"> </w:t>
      </w:r>
      <w:hyperlink r:id="rId9" w:history="1">
        <w:r w:rsidRPr="00200E62">
          <w:rPr>
            <w:rStyle w:val="Hyperlink"/>
            <w:rFonts w:ascii="Calibri" w:hAnsi="Calibri" w:cs="Calibri"/>
            <w:color w:val="auto"/>
            <w:sz w:val="20"/>
            <w:szCs w:val="20"/>
          </w:rPr>
          <w:t>Sheraton PR Website</w:t>
        </w:r>
      </w:hyperlink>
    </w:p>
    <w:p w14:paraId="021EBAF9" w14:textId="77777777" w:rsidR="00CE7215" w:rsidRPr="00200E62" w:rsidRDefault="00CE7215" w:rsidP="00244401">
      <w:pPr>
        <w:pStyle w:val="NoSpacing"/>
        <w:rPr>
          <w:rFonts w:ascii="Calibri" w:hAnsi="Calibri" w:cs="Calibri"/>
          <w:sz w:val="20"/>
          <w:szCs w:val="20"/>
        </w:rPr>
      </w:pPr>
    </w:p>
    <w:p w14:paraId="08B47D43" w14:textId="5F4F5939" w:rsidR="00244401" w:rsidRPr="00200E62" w:rsidRDefault="00244401" w:rsidP="00244401">
      <w:pPr>
        <w:pStyle w:val="NoSpacing"/>
        <w:rPr>
          <w:rFonts w:ascii="Calibri" w:hAnsi="Calibri" w:cs="Calibri"/>
          <w:b/>
          <w:bCs/>
          <w:sz w:val="20"/>
          <w:szCs w:val="20"/>
        </w:rPr>
      </w:pPr>
      <w:r w:rsidRPr="00200E62">
        <w:rPr>
          <w:rFonts w:ascii="Calibri" w:hAnsi="Calibri" w:cs="Calibri"/>
          <w:b/>
          <w:bCs/>
          <w:sz w:val="20"/>
          <w:szCs w:val="20"/>
        </w:rPr>
        <w:t>Aloft San Juan</w:t>
      </w:r>
    </w:p>
    <w:p w14:paraId="751B1A5C" w14:textId="0A4B0A71" w:rsidR="009E5516" w:rsidRPr="00200E62" w:rsidRDefault="0099031C" w:rsidP="0099031C">
      <w:pPr>
        <w:pStyle w:val="NoSpacing"/>
        <w:rPr>
          <w:rFonts w:ascii="Calibri" w:hAnsi="Calibri" w:cs="Calibri"/>
          <w:b/>
          <w:bCs/>
          <w:sz w:val="20"/>
          <w:szCs w:val="20"/>
        </w:rPr>
      </w:pPr>
      <w:r w:rsidRPr="00200E62">
        <w:rPr>
          <w:rFonts w:ascii="Calibri" w:hAnsi="Calibri" w:cs="Calibri"/>
          <w:sz w:val="20"/>
          <w:szCs w:val="20"/>
        </w:rPr>
        <w:t>Contact:</w:t>
      </w:r>
      <w:r w:rsidRPr="00200E62">
        <w:rPr>
          <w:rFonts w:ascii="Calibri" w:hAnsi="Calibri" w:cs="Calibri"/>
          <w:b/>
          <w:bCs/>
          <w:sz w:val="20"/>
          <w:szCs w:val="20"/>
        </w:rPr>
        <w:t xml:space="preserve"> </w:t>
      </w:r>
      <w:r w:rsidRPr="00200E62">
        <w:rPr>
          <w:rFonts w:ascii="Calibri" w:hAnsi="Calibri" w:cs="Calibri"/>
          <w:sz w:val="20"/>
          <w:szCs w:val="20"/>
        </w:rPr>
        <w:t>Frances Guzmán, Sales Manager</w:t>
      </w:r>
      <w:r w:rsidRPr="00200E62">
        <w:rPr>
          <w:rFonts w:ascii="Calibri" w:hAnsi="Calibri" w:cs="Calibri"/>
          <w:b/>
          <w:bCs/>
          <w:sz w:val="20"/>
          <w:szCs w:val="20"/>
        </w:rPr>
        <w:t xml:space="preserve"> </w:t>
      </w:r>
    </w:p>
    <w:p w14:paraId="7343396E" w14:textId="289D528C" w:rsidR="00A370A2" w:rsidRPr="00200E62" w:rsidRDefault="003C4A68" w:rsidP="0099031C">
      <w:pPr>
        <w:pStyle w:val="NoSpacing"/>
        <w:rPr>
          <w:rFonts w:ascii="Calibri" w:eastAsia="Times New Roman" w:hAnsi="Calibri" w:cs="Calibri"/>
          <w:kern w:val="0"/>
          <w:sz w:val="20"/>
          <w:szCs w:val="20"/>
          <w:highlight w:val="yellow"/>
          <w14:ligatures w14:val="none"/>
        </w:rPr>
      </w:pPr>
      <w:hyperlink r:id="rId10" w:history="1">
        <w:r w:rsidRPr="00200E62">
          <w:rPr>
            <w:rStyle w:val="Hyperlink"/>
            <w:rFonts w:ascii="Calibri" w:hAnsi="Calibri" w:cs="Calibri"/>
            <w:sz w:val="20"/>
            <w:szCs w:val="20"/>
            <w:shd w:val="clear" w:color="auto" w:fill="FFFFFF"/>
          </w:rPr>
          <w:t>frances.guzman@alofthotels.com</w:t>
        </w:r>
      </w:hyperlink>
      <w:r w:rsidRPr="00200E62">
        <w:rPr>
          <w:rFonts w:ascii="Calibri" w:hAnsi="Calibri" w:cs="Calibri"/>
          <w:color w:val="052530"/>
          <w:sz w:val="20"/>
          <w:szCs w:val="20"/>
          <w:shd w:val="clear" w:color="auto" w:fill="FFFFFF"/>
        </w:rPr>
        <w:t>, 787</w:t>
      </w:r>
      <w:r w:rsidR="00F23797" w:rsidRPr="00200E62">
        <w:rPr>
          <w:rFonts w:ascii="Calibri" w:hAnsi="Calibri" w:cs="Calibri"/>
          <w:color w:val="052530"/>
          <w:sz w:val="20"/>
          <w:szCs w:val="20"/>
          <w:shd w:val="clear" w:color="auto" w:fill="FFFFFF"/>
        </w:rPr>
        <w:t>.979.0186</w:t>
      </w:r>
    </w:p>
    <w:p w14:paraId="6A325F92" w14:textId="77777777"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Address: 300 Convention Blvd, San Juan, PR 00907</w:t>
      </w:r>
    </w:p>
    <w:p w14:paraId="29894419" w14:textId="77777777"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Phone: (787) 977-6000</w:t>
      </w:r>
    </w:p>
    <w:p w14:paraId="72A2E166" w14:textId="343FF8F6"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 xml:space="preserve">Website: </w:t>
      </w:r>
      <w:hyperlink r:id="rId11" w:history="1">
        <w:r w:rsidRPr="00200E62">
          <w:rPr>
            <w:rStyle w:val="Hyperlink"/>
            <w:rFonts w:ascii="Calibri" w:hAnsi="Calibri" w:cs="Calibri"/>
            <w:color w:val="auto"/>
            <w:sz w:val="20"/>
            <w:szCs w:val="20"/>
          </w:rPr>
          <w:t>Aloft San Juan Website</w:t>
        </w:r>
      </w:hyperlink>
    </w:p>
    <w:p w14:paraId="15F89476" w14:textId="77777777"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Distance to Sheraton: 3–4 minute walk</w:t>
      </w:r>
    </w:p>
    <w:p w14:paraId="592DDF86" w14:textId="77777777" w:rsidR="00244401" w:rsidRPr="00200E62" w:rsidRDefault="00244401" w:rsidP="00244401">
      <w:pPr>
        <w:pStyle w:val="NoSpacing"/>
        <w:rPr>
          <w:rFonts w:ascii="Calibri" w:hAnsi="Calibri" w:cs="Calibri"/>
          <w:sz w:val="20"/>
          <w:szCs w:val="20"/>
        </w:rPr>
      </w:pPr>
    </w:p>
    <w:p w14:paraId="4B0F9ED9" w14:textId="16BFDA7E" w:rsidR="00244401" w:rsidRPr="00200E62" w:rsidRDefault="00244401" w:rsidP="00244401">
      <w:pPr>
        <w:pStyle w:val="NoSpacing"/>
        <w:rPr>
          <w:rFonts w:ascii="Calibri" w:hAnsi="Calibri" w:cs="Calibri"/>
          <w:b/>
          <w:bCs/>
          <w:sz w:val="20"/>
          <w:szCs w:val="20"/>
        </w:rPr>
      </w:pPr>
      <w:r w:rsidRPr="00200E62">
        <w:rPr>
          <w:rFonts w:ascii="Calibri" w:hAnsi="Calibri" w:cs="Calibri"/>
          <w:b/>
          <w:bCs/>
          <w:sz w:val="20"/>
          <w:szCs w:val="20"/>
        </w:rPr>
        <w:t>Hyatt Place San Juan</w:t>
      </w:r>
    </w:p>
    <w:p w14:paraId="1DB1C320" w14:textId="77777777" w:rsidR="000D24C9" w:rsidRPr="00200E62" w:rsidRDefault="000D24C9" w:rsidP="000D24C9">
      <w:pPr>
        <w:pStyle w:val="NoSpacing"/>
        <w:rPr>
          <w:rFonts w:ascii="Calibri" w:hAnsi="Calibri" w:cs="Calibri"/>
          <w:sz w:val="20"/>
          <w:szCs w:val="20"/>
          <w:shd w:val="clear" w:color="auto" w:fill="FFFFFF"/>
        </w:rPr>
      </w:pPr>
      <w:r w:rsidRPr="00200E62">
        <w:rPr>
          <w:rFonts w:ascii="Calibri" w:hAnsi="Calibri" w:cs="Calibri"/>
          <w:sz w:val="20"/>
          <w:szCs w:val="20"/>
          <w:shd w:val="clear" w:color="auto" w:fill="FFFFFF"/>
        </w:rPr>
        <w:t>Contact: Gabriela Baldaguez, Dual Sales Manager, Hyatt Place &amp; Hyatt House San Juan</w:t>
      </w:r>
    </w:p>
    <w:p w14:paraId="76FCB19E" w14:textId="3B2C897C"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 xml:space="preserve">Address: 580 Av. </w:t>
      </w:r>
      <w:r w:rsidR="00A356A7" w:rsidRPr="00200E62">
        <w:rPr>
          <w:rFonts w:ascii="Calibri" w:hAnsi="Calibri" w:cs="Calibri"/>
          <w:sz w:val="20"/>
          <w:szCs w:val="20"/>
        </w:rPr>
        <w:t>Fernández</w:t>
      </w:r>
      <w:r w:rsidRPr="00200E62">
        <w:rPr>
          <w:rFonts w:ascii="Calibri" w:hAnsi="Calibri" w:cs="Calibri"/>
          <w:sz w:val="20"/>
          <w:szCs w:val="20"/>
        </w:rPr>
        <w:t xml:space="preserve"> Juncos, San Juan, PR 00907</w:t>
      </w:r>
    </w:p>
    <w:p w14:paraId="5736ED43" w14:textId="77777777"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Phone: (787) 721-3000</w:t>
      </w:r>
    </w:p>
    <w:p w14:paraId="37688843" w14:textId="72FD88BD" w:rsidR="00B65F04" w:rsidRPr="00200E62" w:rsidRDefault="00244401" w:rsidP="00244401">
      <w:pPr>
        <w:pStyle w:val="NoSpacing"/>
        <w:rPr>
          <w:rFonts w:ascii="Calibri" w:hAnsi="Calibri" w:cs="Calibri"/>
          <w:sz w:val="20"/>
          <w:szCs w:val="20"/>
        </w:rPr>
      </w:pPr>
      <w:r w:rsidRPr="00200E62">
        <w:rPr>
          <w:rFonts w:ascii="Calibri" w:hAnsi="Calibri" w:cs="Calibri"/>
          <w:sz w:val="20"/>
          <w:szCs w:val="20"/>
        </w:rPr>
        <w:t xml:space="preserve">Website: </w:t>
      </w:r>
      <w:hyperlink r:id="rId12" w:history="1">
        <w:r w:rsidR="00B65F04" w:rsidRPr="00200E62">
          <w:rPr>
            <w:rStyle w:val="Hyperlink"/>
            <w:rFonts w:ascii="Calibri" w:hAnsi="Calibri" w:cs="Calibri"/>
            <w:color w:val="auto"/>
            <w:sz w:val="20"/>
            <w:szCs w:val="20"/>
          </w:rPr>
          <w:t>Hyatt Place San Juan Website</w:t>
        </w:r>
      </w:hyperlink>
    </w:p>
    <w:p w14:paraId="34F6411F" w14:textId="75B2E823"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Distance to Sheraton: 2–</w:t>
      </w:r>
      <w:r w:rsidR="00A356A7" w:rsidRPr="00200E62">
        <w:rPr>
          <w:rFonts w:ascii="Calibri" w:hAnsi="Calibri" w:cs="Calibri"/>
          <w:sz w:val="20"/>
          <w:szCs w:val="20"/>
        </w:rPr>
        <w:t>3-minute</w:t>
      </w:r>
      <w:r w:rsidRPr="00200E62">
        <w:rPr>
          <w:rFonts w:ascii="Calibri" w:hAnsi="Calibri" w:cs="Calibri"/>
          <w:sz w:val="20"/>
          <w:szCs w:val="20"/>
        </w:rPr>
        <w:t xml:space="preserve"> walk</w:t>
      </w:r>
    </w:p>
    <w:p w14:paraId="4D462729" w14:textId="77777777" w:rsidR="00C82B30" w:rsidRPr="00200E62" w:rsidRDefault="00C82B30" w:rsidP="00244401">
      <w:pPr>
        <w:pStyle w:val="NoSpacing"/>
        <w:rPr>
          <w:rFonts w:ascii="Calibri" w:hAnsi="Calibri" w:cs="Calibri"/>
          <w:sz w:val="20"/>
          <w:szCs w:val="20"/>
        </w:rPr>
      </w:pPr>
    </w:p>
    <w:p w14:paraId="197D5F9A" w14:textId="11D9029E" w:rsidR="00244401" w:rsidRPr="00200E62" w:rsidRDefault="00244401" w:rsidP="00244401">
      <w:pPr>
        <w:pStyle w:val="NoSpacing"/>
        <w:rPr>
          <w:rFonts w:ascii="Calibri" w:hAnsi="Calibri" w:cs="Calibri"/>
          <w:b/>
          <w:bCs/>
          <w:sz w:val="20"/>
          <w:szCs w:val="20"/>
        </w:rPr>
      </w:pPr>
      <w:r w:rsidRPr="00200E62">
        <w:rPr>
          <w:rFonts w:ascii="Calibri" w:hAnsi="Calibri" w:cs="Calibri"/>
          <w:b/>
          <w:bCs/>
          <w:sz w:val="20"/>
          <w:szCs w:val="20"/>
        </w:rPr>
        <w:t>Hyatt House San Juan</w:t>
      </w:r>
    </w:p>
    <w:p w14:paraId="0BEBB9CA" w14:textId="78959E83" w:rsidR="000D24C9" w:rsidRPr="00200E62" w:rsidRDefault="000D24C9" w:rsidP="00C20A3B">
      <w:pPr>
        <w:pStyle w:val="NoSpacing"/>
        <w:rPr>
          <w:rFonts w:ascii="Calibri" w:hAnsi="Calibri" w:cs="Calibri"/>
          <w:sz w:val="20"/>
          <w:szCs w:val="20"/>
          <w:shd w:val="clear" w:color="auto" w:fill="FFFFFF"/>
        </w:rPr>
      </w:pPr>
      <w:r w:rsidRPr="00200E62">
        <w:rPr>
          <w:rFonts w:ascii="Calibri" w:hAnsi="Calibri" w:cs="Calibri"/>
          <w:sz w:val="20"/>
          <w:szCs w:val="20"/>
          <w:shd w:val="clear" w:color="auto" w:fill="FFFFFF"/>
        </w:rPr>
        <w:t>Contact: Gabriela Baldaguez, Dual Sales Manager, Hyatt Place &amp; Hyatt House San Juan</w:t>
      </w:r>
    </w:p>
    <w:p w14:paraId="41598400" w14:textId="66608A29" w:rsidR="00770B58" w:rsidRPr="00200E62" w:rsidRDefault="000D24C9" w:rsidP="00C20A3B">
      <w:pPr>
        <w:pStyle w:val="NoSpacing"/>
        <w:rPr>
          <w:rFonts w:ascii="Calibri" w:hAnsi="Calibri" w:cs="Calibri"/>
          <w:sz w:val="20"/>
          <w:szCs w:val="20"/>
          <w:shd w:val="clear" w:color="auto" w:fill="FFFFFF"/>
        </w:rPr>
      </w:pPr>
      <w:hyperlink r:id="rId13" w:history="1">
        <w:r w:rsidRPr="00200E62">
          <w:rPr>
            <w:rStyle w:val="Hyperlink"/>
            <w:rFonts w:ascii="Calibri" w:hAnsi="Calibri" w:cs="Calibri"/>
            <w:sz w:val="20"/>
            <w:szCs w:val="20"/>
            <w:shd w:val="clear" w:color="auto" w:fill="FFFFFF"/>
          </w:rPr>
          <w:t>gabriela.baldaguez@hyatt.com</w:t>
        </w:r>
      </w:hyperlink>
      <w:r w:rsidR="00770B58" w:rsidRPr="00200E62">
        <w:rPr>
          <w:rFonts w:ascii="Calibri" w:hAnsi="Calibri" w:cs="Calibri"/>
          <w:sz w:val="20"/>
          <w:szCs w:val="20"/>
          <w:shd w:val="clear" w:color="auto" w:fill="FFFFFF"/>
        </w:rPr>
        <w:t xml:space="preserve">, </w:t>
      </w:r>
      <w:r w:rsidR="00770B58" w:rsidRPr="00200E62">
        <w:rPr>
          <w:rFonts w:ascii="Calibri" w:hAnsi="Calibri" w:cs="Calibri"/>
          <w:sz w:val="20"/>
          <w:szCs w:val="20"/>
          <w:shd w:val="clear" w:color="auto" w:fill="F2F5F6"/>
        </w:rPr>
        <w:t>787.539.9994</w:t>
      </w:r>
    </w:p>
    <w:p w14:paraId="4B123443" w14:textId="5164CFA0" w:rsidR="00244401" w:rsidRPr="00FD1805" w:rsidRDefault="00244401" w:rsidP="00244401">
      <w:pPr>
        <w:pStyle w:val="NoSpacing"/>
        <w:rPr>
          <w:rFonts w:ascii="Calibri" w:hAnsi="Calibri" w:cs="Calibri"/>
          <w:sz w:val="20"/>
          <w:szCs w:val="20"/>
          <w:lang w:val="es-ES"/>
        </w:rPr>
      </w:pPr>
      <w:r w:rsidRPr="00200E62">
        <w:rPr>
          <w:rFonts w:ascii="Calibri" w:hAnsi="Calibri" w:cs="Calibri"/>
          <w:sz w:val="20"/>
          <w:szCs w:val="20"/>
        </w:rPr>
        <w:t xml:space="preserve">Address: 615 Av. </w:t>
      </w:r>
      <w:r w:rsidR="00DD1D77" w:rsidRPr="00FD1805">
        <w:rPr>
          <w:rFonts w:ascii="Calibri" w:hAnsi="Calibri" w:cs="Calibri"/>
          <w:sz w:val="20"/>
          <w:szCs w:val="20"/>
          <w:lang w:val="es-ES"/>
        </w:rPr>
        <w:t>Fernández</w:t>
      </w:r>
      <w:r w:rsidRPr="00FD1805">
        <w:rPr>
          <w:rFonts w:ascii="Calibri" w:hAnsi="Calibri" w:cs="Calibri"/>
          <w:sz w:val="20"/>
          <w:szCs w:val="20"/>
          <w:lang w:val="es-ES"/>
        </w:rPr>
        <w:t xml:space="preserve"> Juncos, San Juan, PR 00907</w:t>
      </w:r>
    </w:p>
    <w:p w14:paraId="146BBAEB" w14:textId="77777777"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Phone: (787) 977-5000</w:t>
      </w:r>
    </w:p>
    <w:p w14:paraId="1A46DBE2" w14:textId="4A5E0619" w:rsidR="00B65F04" w:rsidRPr="00200E62" w:rsidRDefault="00244401" w:rsidP="00244401">
      <w:pPr>
        <w:pStyle w:val="NoSpacing"/>
        <w:rPr>
          <w:rFonts w:ascii="Calibri" w:hAnsi="Calibri" w:cs="Calibri"/>
          <w:sz w:val="20"/>
          <w:szCs w:val="20"/>
        </w:rPr>
      </w:pPr>
      <w:r w:rsidRPr="00200E62">
        <w:rPr>
          <w:rFonts w:ascii="Calibri" w:hAnsi="Calibri" w:cs="Calibri"/>
          <w:sz w:val="20"/>
          <w:szCs w:val="20"/>
        </w:rPr>
        <w:t xml:space="preserve">Website: </w:t>
      </w:r>
      <w:hyperlink r:id="rId14" w:history="1">
        <w:r w:rsidR="00B65F04" w:rsidRPr="00200E62">
          <w:rPr>
            <w:rStyle w:val="Hyperlink"/>
            <w:rFonts w:ascii="Calibri" w:hAnsi="Calibri" w:cs="Calibri"/>
            <w:color w:val="auto"/>
            <w:sz w:val="20"/>
            <w:szCs w:val="20"/>
          </w:rPr>
          <w:t>Hyatt House San Juan Website</w:t>
        </w:r>
      </w:hyperlink>
    </w:p>
    <w:p w14:paraId="72E17857" w14:textId="01C5BF41"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Distance to Sheraton: 2–3 minute walk</w:t>
      </w:r>
    </w:p>
    <w:p w14:paraId="2B973A47" w14:textId="77777777" w:rsidR="00244401" w:rsidRPr="00200E62" w:rsidRDefault="00244401" w:rsidP="00244401">
      <w:pPr>
        <w:pStyle w:val="NoSpacing"/>
        <w:rPr>
          <w:rFonts w:ascii="Calibri" w:hAnsi="Calibri" w:cs="Calibri"/>
          <w:sz w:val="20"/>
          <w:szCs w:val="20"/>
        </w:rPr>
      </w:pPr>
    </w:p>
    <w:p w14:paraId="416241A1" w14:textId="77777777" w:rsidR="00244401" w:rsidRPr="00200E62" w:rsidRDefault="00244401" w:rsidP="00244401">
      <w:pPr>
        <w:pStyle w:val="NoSpacing"/>
        <w:rPr>
          <w:rFonts w:ascii="Calibri" w:hAnsi="Calibri" w:cs="Calibri"/>
          <w:b/>
          <w:bCs/>
          <w:sz w:val="20"/>
          <w:szCs w:val="20"/>
        </w:rPr>
      </w:pPr>
      <w:r w:rsidRPr="00200E62">
        <w:rPr>
          <w:rFonts w:ascii="Calibri" w:hAnsi="Calibri" w:cs="Calibri"/>
          <w:b/>
          <w:bCs/>
          <w:sz w:val="20"/>
          <w:szCs w:val="20"/>
        </w:rPr>
        <w:t>Hilton Garden Inn San Juan Condado</w:t>
      </w:r>
    </w:p>
    <w:p w14:paraId="658727CB" w14:textId="586DC305" w:rsidR="005D51B4" w:rsidRPr="00200E62" w:rsidRDefault="00442092" w:rsidP="00244401">
      <w:pPr>
        <w:pStyle w:val="NoSpacing"/>
        <w:rPr>
          <w:rFonts w:ascii="Calibri" w:hAnsi="Calibri" w:cs="Calibri"/>
          <w:sz w:val="20"/>
          <w:szCs w:val="20"/>
          <w:shd w:val="clear" w:color="auto" w:fill="FFFFFF"/>
        </w:rPr>
      </w:pPr>
      <w:r w:rsidRPr="00200E62">
        <w:rPr>
          <w:rFonts w:ascii="Calibri" w:hAnsi="Calibri" w:cs="Calibri"/>
          <w:sz w:val="20"/>
          <w:szCs w:val="20"/>
        </w:rPr>
        <w:t xml:space="preserve">Contact: </w:t>
      </w:r>
      <w:r w:rsidR="00A80E35" w:rsidRPr="00200E62">
        <w:rPr>
          <w:rFonts w:ascii="Calibri" w:hAnsi="Calibri" w:cs="Calibri"/>
          <w:sz w:val="20"/>
          <w:szCs w:val="20"/>
        </w:rPr>
        <w:t>Liana Basora</w:t>
      </w:r>
      <w:r w:rsidR="005D51B4" w:rsidRPr="00200E62">
        <w:rPr>
          <w:rFonts w:ascii="Calibri" w:hAnsi="Calibri" w:cs="Calibri"/>
          <w:sz w:val="20"/>
          <w:szCs w:val="20"/>
        </w:rPr>
        <w:t xml:space="preserve">, </w:t>
      </w:r>
      <w:r w:rsidR="00A80E35" w:rsidRPr="00200E62">
        <w:rPr>
          <w:rFonts w:ascii="Calibri" w:hAnsi="Calibri" w:cs="Calibri"/>
          <w:sz w:val="20"/>
          <w:szCs w:val="20"/>
        </w:rPr>
        <w:t xml:space="preserve">Events Service Manager </w:t>
      </w:r>
      <w:r w:rsidR="005D51B4" w:rsidRPr="00200E62">
        <w:rPr>
          <w:rFonts w:ascii="Calibri" w:hAnsi="Calibri" w:cs="Calibri"/>
          <w:sz w:val="20"/>
          <w:szCs w:val="20"/>
        </w:rPr>
        <w:t>at Condado Plaza &amp; Hilton Garden Inn</w:t>
      </w:r>
      <w:r w:rsidR="0009784E" w:rsidRPr="00200E62">
        <w:rPr>
          <w:rFonts w:ascii="Calibri" w:hAnsi="Calibri" w:cs="Calibri"/>
          <w:sz w:val="20"/>
          <w:szCs w:val="20"/>
        </w:rPr>
        <w:br/>
      </w:r>
      <w:hyperlink r:id="rId15" w:history="1">
        <w:r w:rsidR="005D51B4" w:rsidRPr="00200E62">
          <w:rPr>
            <w:rStyle w:val="Hyperlink"/>
            <w:rFonts w:ascii="Calibri" w:hAnsi="Calibri" w:cs="Calibri"/>
            <w:color w:val="auto"/>
            <w:sz w:val="20"/>
            <w:szCs w:val="20"/>
            <w:shd w:val="clear" w:color="auto" w:fill="FFFFFF"/>
          </w:rPr>
          <w:t>liana.basora@hilton.com</w:t>
        </w:r>
      </w:hyperlink>
      <w:r w:rsidRPr="00200E62">
        <w:rPr>
          <w:rFonts w:ascii="Calibri" w:hAnsi="Calibri" w:cs="Calibri"/>
          <w:sz w:val="20"/>
          <w:szCs w:val="20"/>
          <w:shd w:val="clear" w:color="auto" w:fill="FFFFFF"/>
        </w:rPr>
        <w:t xml:space="preserve">, </w:t>
      </w:r>
      <w:r w:rsidR="005D51B4" w:rsidRPr="00200E62">
        <w:rPr>
          <w:rFonts w:ascii="Calibri" w:hAnsi="Calibri" w:cs="Calibri"/>
          <w:sz w:val="20"/>
          <w:szCs w:val="20"/>
          <w:shd w:val="clear" w:color="auto" w:fill="FFFFFF"/>
        </w:rPr>
        <w:t>787.307.9645</w:t>
      </w:r>
    </w:p>
    <w:p w14:paraId="4D1CC289" w14:textId="77777777"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Address: 886 Ashford Ave, San Juan, PR 00907</w:t>
      </w:r>
    </w:p>
    <w:p w14:paraId="635FD623" w14:textId="77777777"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Phone: (787) 723-8000</w:t>
      </w:r>
    </w:p>
    <w:p w14:paraId="3B815EAE" w14:textId="0C4575F4" w:rsidR="00B65F04" w:rsidRPr="00200E62" w:rsidRDefault="00244401" w:rsidP="00244401">
      <w:pPr>
        <w:pStyle w:val="NoSpacing"/>
        <w:rPr>
          <w:rFonts w:ascii="Calibri" w:hAnsi="Calibri" w:cs="Calibri"/>
          <w:sz w:val="20"/>
          <w:szCs w:val="20"/>
        </w:rPr>
      </w:pPr>
      <w:r w:rsidRPr="00200E62">
        <w:rPr>
          <w:rFonts w:ascii="Calibri" w:hAnsi="Calibri" w:cs="Calibri"/>
          <w:sz w:val="20"/>
          <w:szCs w:val="20"/>
        </w:rPr>
        <w:t xml:space="preserve">Website: </w:t>
      </w:r>
      <w:hyperlink r:id="rId16" w:history="1">
        <w:r w:rsidR="00B65F04" w:rsidRPr="00200E62">
          <w:rPr>
            <w:rStyle w:val="Hyperlink"/>
            <w:rFonts w:ascii="Calibri" w:hAnsi="Calibri" w:cs="Calibri"/>
            <w:sz w:val="20"/>
            <w:szCs w:val="20"/>
          </w:rPr>
          <w:t>Hilton Garden Inn San Juan Website</w:t>
        </w:r>
      </w:hyperlink>
    </w:p>
    <w:p w14:paraId="1489F458" w14:textId="4BDF3A67" w:rsidR="00244401" w:rsidRPr="00200E62" w:rsidRDefault="00244401" w:rsidP="00244401">
      <w:pPr>
        <w:pStyle w:val="NoSpacing"/>
        <w:rPr>
          <w:rFonts w:ascii="Calibri" w:hAnsi="Calibri" w:cs="Calibri"/>
          <w:sz w:val="20"/>
          <w:szCs w:val="20"/>
        </w:rPr>
      </w:pPr>
      <w:r w:rsidRPr="00200E62">
        <w:rPr>
          <w:rFonts w:ascii="Calibri" w:hAnsi="Calibri" w:cs="Calibri"/>
          <w:sz w:val="20"/>
          <w:szCs w:val="20"/>
        </w:rPr>
        <w:t>Distance to Sheraton:</w:t>
      </w:r>
      <w:r w:rsidR="00FD1805">
        <w:rPr>
          <w:rFonts w:ascii="Calibri" w:hAnsi="Calibri" w:cs="Calibri"/>
          <w:sz w:val="20"/>
          <w:szCs w:val="20"/>
        </w:rPr>
        <w:t xml:space="preserve"> Uber</w:t>
      </w:r>
      <w:r w:rsidR="00775469">
        <w:rPr>
          <w:rFonts w:ascii="Calibri" w:hAnsi="Calibri" w:cs="Calibri"/>
          <w:sz w:val="20"/>
          <w:szCs w:val="20"/>
        </w:rPr>
        <w:t>, not walkable 5-10 mins</w:t>
      </w:r>
    </w:p>
    <w:p w14:paraId="4AC1E476" w14:textId="77777777" w:rsidR="00B4488A" w:rsidRPr="00200E62" w:rsidRDefault="00B4488A" w:rsidP="00244401">
      <w:pPr>
        <w:pStyle w:val="NoSpacing"/>
        <w:rPr>
          <w:rFonts w:ascii="Calibri" w:hAnsi="Calibri" w:cs="Calibri"/>
          <w:sz w:val="20"/>
          <w:szCs w:val="20"/>
        </w:rPr>
      </w:pPr>
    </w:p>
    <w:p w14:paraId="2008182A" w14:textId="77777777" w:rsidR="00B4488A" w:rsidRPr="00200E62" w:rsidRDefault="00B4488A" w:rsidP="00244401">
      <w:pPr>
        <w:pStyle w:val="NoSpacing"/>
        <w:rPr>
          <w:rFonts w:ascii="Calibri" w:hAnsi="Calibri" w:cs="Calibri"/>
          <w:sz w:val="20"/>
          <w:szCs w:val="20"/>
        </w:rPr>
      </w:pPr>
    </w:p>
    <w:p w14:paraId="688A5B48" w14:textId="77777777" w:rsidR="00664AFD" w:rsidRDefault="00664AFD" w:rsidP="00244401">
      <w:pPr>
        <w:pStyle w:val="NoSpacing"/>
        <w:rPr>
          <w:rFonts w:ascii="Calibri" w:hAnsi="Calibri" w:cs="Calibri"/>
          <w:sz w:val="20"/>
          <w:szCs w:val="20"/>
        </w:rPr>
        <w:sectPr w:rsidR="00664AFD" w:rsidSect="00664AFD">
          <w:type w:val="continuous"/>
          <w:pgSz w:w="12240" w:h="15840"/>
          <w:pgMar w:top="720" w:right="720" w:bottom="720" w:left="720" w:header="720" w:footer="720" w:gutter="0"/>
          <w:cols w:num="2" w:space="720"/>
          <w:docGrid w:linePitch="360"/>
        </w:sectPr>
      </w:pPr>
    </w:p>
    <w:p w14:paraId="5801CA98" w14:textId="77777777" w:rsidR="009D1A61" w:rsidRDefault="009D1A61" w:rsidP="00244401">
      <w:pPr>
        <w:pStyle w:val="NoSpacing"/>
        <w:rPr>
          <w:rFonts w:ascii="Calibri" w:hAnsi="Calibri" w:cs="Calibri"/>
          <w:noProof/>
          <w:sz w:val="20"/>
          <w:szCs w:val="20"/>
        </w:rPr>
      </w:pPr>
    </w:p>
    <w:p w14:paraId="7BB00741" w14:textId="77777777" w:rsidR="009D1A61" w:rsidRDefault="009D1A61" w:rsidP="00244401">
      <w:pPr>
        <w:pStyle w:val="NoSpacing"/>
        <w:rPr>
          <w:rFonts w:ascii="Calibri" w:hAnsi="Calibri" w:cs="Calibri"/>
          <w:noProof/>
          <w:sz w:val="20"/>
          <w:szCs w:val="20"/>
        </w:rPr>
      </w:pPr>
    </w:p>
    <w:p w14:paraId="4D3A606C" w14:textId="536F9B92" w:rsidR="00B4488A" w:rsidRDefault="00B4488A" w:rsidP="00244401">
      <w:pPr>
        <w:pStyle w:val="NoSpacing"/>
        <w:rPr>
          <w:rFonts w:ascii="Calibri" w:hAnsi="Calibri" w:cs="Calibri"/>
          <w:sz w:val="20"/>
          <w:szCs w:val="20"/>
        </w:rPr>
      </w:pPr>
      <w:r w:rsidRPr="00B4488A">
        <w:rPr>
          <w:rFonts w:ascii="Calibri" w:hAnsi="Calibri" w:cs="Calibri"/>
          <w:noProof/>
          <w:sz w:val="20"/>
          <w:szCs w:val="20"/>
        </w:rPr>
        <w:drawing>
          <wp:inline distT="0" distB="0" distL="0" distR="0" wp14:anchorId="008BFF4C" wp14:editId="62F596A3">
            <wp:extent cx="4933950" cy="3942889"/>
            <wp:effectExtent l="0" t="0" r="0" b="635"/>
            <wp:docPr id="80780866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808662" name="Picture 1" descr="A map of a city&#10;&#10;AI-generated content may be incorrect."/>
                    <pic:cNvPicPr/>
                  </pic:nvPicPr>
                  <pic:blipFill>
                    <a:blip r:embed="rId17"/>
                    <a:stretch>
                      <a:fillRect/>
                    </a:stretch>
                  </pic:blipFill>
                  <pic:spPr>
                    <a:xfrm>
                      <a:off x="0" y="0"/>
                      <a:ext cx="4990762" cy="3988289"/>
                    </a:xfrm>
                    <a:prstGeom prst="rect">
                      <a:avLst/>
                    </a:prstGeom>
                  </pic:spPr>
                </pic:pic>
              </a:graphicData>
            </a:graphic>
          </wp:inline>
        </w:drawing>
      </w:r>
    </w:p>
    <w:p w14:paraId="20484856" w14:textId="77777777" w:rsidR="00B4488A" w:rsidRDefault="00B4488A" w:rsidP="00244401">
      <w:pPr>
        <w:pStyle w:val="NoSpacing"/>
        <w:rPr>
          <w:rFonts w:ascii="Calibri" w:hAnsi="Calibri" w:cs="Calibri"/>
          <w:sz w:val="20"/>
          <w:szCs w:val="20"/>
        </w:rPr>
      </w:pPr>
    </w:p>
    <w:p w14:paraId="2D782C54" w14:textId="77777777" w:rsidR="00B4488A" w:rsidRDefault="00B4488A" w:rsidP="00244401">
      <w:pPr>
        <w:pStyle w:val="NoSpacing"/>
        <w:rPr>
          <w:rFonts w:ascii="Calibri" w:hAnsi="Calibri" w:cs="Calibri"/>
          <w:sz w:val="20"/>
          <w:szCs w:val="20"/>
        </w:rPr>
      </w:pPr>
    </w:p>
    <w:p w14:paraId="245A18C0" w14:textId="77777777" w:rsidR="00775469" w:rsidRDefault="00775469" w:rsidP="00244401">
      <w:pPr>
        <w:pStyle w:val="NoSpacing"/>
        <w:rPr>
          <w:rFonts w:ascii="Calibri" w:hAnsi="Calibri" w:cs="Calibri"/>
          <w:sz w:val="20"/>
          <w:szCs w:val="20"/>
        </w:rPr>
      </w:pPr>
    </w:p>
    <w:p w14:paraId="1B00E82C" w14:textId="77777777" w:rsidR="00775469" w:rsidRDefault="00775469" w:rsidP="00244401">
      <w:pPr>
        <w:pStyle w:val="NoSpacing"/>
        <w:rPr>
          <w:rFonts w:ascii="Calibri" w:hAnsi="Calibri" w:cs="Calibri"/>
          <w:sz w:val="20"/>
          <w:szCs w:val="20"/>
        </w:rPr>
      </w:pPr>
    </w:p>
    <w:p w14:paraId="76E3525A" w14:textId="77777777" w:rsidR="00B4488A" w:rsidRDefault="00B4488A" w:rsidP="00244401">
      <w:pPr>
        <w:pStyle w:val="NoSpacing"/>
        <w:rPr>
          <w:rFonts w:ascii="Calibri" w:hAnsi="Calibri" w:cs="Calibri"/>
          <w:sz w:val="20"/>
          <w:szCs w:val="20"/>
        </w:rPr>
      </w:pPr>
    </w:p>
    <w:p w14:paraId="3BC8BC7A" w14:textId="77777777" w:rsidR="00B4488A" w:rsidRDefault="00B4488A" w:rsidP="00244401">
      <w:pPr>
        <w:pStyle w:val="NoSpacing"/>
        <w:rPr>
          <w:rFonts w:ascii="Calibri" w:hAnsi="Calibri" w:cs="Calibri"/>
          <w:sz w:val="20"/>
          <w:szCs w:val="20"/>
        </w:rPr>
      </w:pPr>
    </w:p>
    <w:p w14:paraId="7EEA0BE5" w14:textId="77777777" w:rsidR="00775469" w:rsidRPr="00775469" w:rsidRDefault="00775469" w:rsidP="00775469">
      <w:pPr>
        <w:pStyle w:val="NoSpacing"/>
        <w:rPr>
          <w:rFonts w:ascii="Calibri" w:hAnsi="Calibri" w:cs="Calibri"/>
          <w:b/>
          <w:bCs/>
          <w:sz w:val="20"/>
          <w:szCs w:val="20"/>
          <w:u w:val="single"/>
        </w:rPr>
      </w:pPr>
      <w:r w:rsidRPr="00775469">
        <w:rPr>
          <w:rFonts w:ascii="Calibri" w:hAnsi="Calibri" w:cs="Calibri"/>
          <w:b/>
          <w:bCs/>
          <w:sz w:val="20"/>
          <w:szCs w:val="20"/>
          <w:u w:val="single"/>
        </w:rPr>
        <w:t>Destination Management Services</w:t>
      </w:r>
    </w:p>
    <w:p w14:paraId="3EE82B98" w14:textId="77777777" w:rsidR="00464220" w:rsidRPr="00FD1805" w:rsidRDefault="00464220" w:rsidP="00464220">
      <w:pPr>
        <w:pStyle w:val="NoSpacing"/>
        <w:rPr>
          <w:rFonts w:ascii="Calibri" w:hAnsi="Calibri" w:cs="Calibri"/>
          <w:color w:val="052530"/>
          <w:sz w:val="20"/>
          <w:szCs w:val="20"/>
          <w:shd w:val="clear" w:color="auto" w:fill="FFFFFF"/>
        </w:rPr>
      </w:pPr>
      <w:r w:rsidRPr="00FD1805">
        <w:rPr>
          <w:rFonts w:ascii="Calibri" w:hAnsi="Calibri" w:cs="Calibri"/>
          <w:b/>
          <w:bCs/>
          <w:color w:val="052530"/>
          <w:sz w:val="20"/>
          <w:szCs w:val="20"/>
          <w:shd w:val="clear" w:color="auto" w:fill="FFFFFF"/>
        </w:rPr>
        <w:t>Group Services Inc.,</w:t>
      </w:r>
      <w:r w:rsidRPr="00FD1805">
        <w:rPr>
          <w:rFonts w:ascii="Calibri" w:hAnsi="Calibri" w:cs="Calibri"/>
          <w:color w:val="052530"/>
          <w:sz w:val="20"/>
          <w:szCs w:val="20"/>
          <w:shd w:val="clear" w:color="auto" w:fill="FFFFFF"/>
        </w:rPr>
        <w:t xml:space="preserve"> Puerto Rico</w:t>
      </w:r>
    </w:p>
    <w:p w14:paraId="6BDD2C93" w14:textId="77777777" w:rsidR="00464220" w:rsidRDefault="00464220" w:rsidP="00464220">
      <w:pPr>
        <w:pStyle w:val="NoSpacing"/>
        <w:rPr>
          <w:rFonts w:ascii="Calibri" w:hAnsi="Calibri" w:cs="Calibri"/>
          <w:sz w:val="20"/>
          <w:szCs w:val="20"/>
        </w:rPr>
      </w:pPr>
      <w:r w:rsidRPr="00D94726">
        <w:rPr>
          <w:rFonts w:ascii="Calibri" w:hAnsi="Calibri" w:cs="Calibri"/>
          <w:color w:val="052530"/>
          <w:sz w:val="20"/>
          <w:szCs w:val="20"/>
          <w:shd w:val="clear" w:color="auto" w:fill="FFFFFF"/>
        </w:rPr>
        <w:t xml:space="preserve">Berk Tanal, </w:t>
      </w:r>
      <w:hyperlink r:id="rId18" w:history="1">
        <w:r w:rsidRPr="000E4470">
          <w:rPr>
            <w:rStyle w:val="Hyperlink"/>
            <w:rFonts w:ascii="Calibri" w:hAnsi="Calibri" w:cs="Calibri"/>
            <w:sz w:val="20"/>
            <w:szCs w:val="20"/>
          </w:rPr>
          <w:t>berk@gsipuertorico.com</w:t>
        </w:r>
      </w:hyperlink>
    </w:p>
    <w:p w14:paraId="0FC6DDE3" w14:textId="0F8E36C8" w:rsidR="00464220" w:rsidRPr="00464220" w:rsidRDefault="00464220" w:rsidP="00464220">
      <w:pPr>
        <w:pStyle w:val="NoSpacing"/>
        <w:rPr>
          <w:rFonts w:ascii="Calibri" w:hAnsi="Calibri" w:cs="Calibri"/>
          <w:color w:val="052530"/>
          <w:sz w:val="20"/>
          <w:szCs w:val="20"/>
          <w:shd w:val="clear" w:color="auto" w:fill="FFFFFF"/>
        </w:rPr>
      </w:pPr>
      <w:r w:rsidRPr="00D345EE">
        <w:rPr>
          <w:rFonts w:ascii="Calibri" w:hAnsi="Calibri" w:cs="Calibri"/>
          <w:b/>
          <w:bCs/>
          <w:color w:val="052530"/>
          <w:sz w:val="20"/>
          <w:szCs w:val="20"/>
          <w:shd w:val="clear" w:color="auto" w:fill="FFFFFF"/>
        </w:rPr>
        <w:t>Destination Management Company (DMC)</w:t>
      </w:r>
      <w:r w:rsidRPr="00464220">
        <w:rPr>
          <w:rFonts w:ascii="Calibri" w:hAnsi="Calibri" w:cs="Calibri"/>
          <w:color w:val="052530"/>
          <w:sz w:val="20"/>
          <w:szCs w:val="20"/>
          <w:shd w:val="clear" w:color="auto" w:fill="FFFFFF"/>
        </w:rPr>
        <w:t xml:space="preserve"> can provide:</w:t>
      </w:r>
    </w:p>
    <w:p w14:paraId="14EF53CF" w14:textId="77777777" w:rsidR="00464220" w:rsidRDefault="00464220" w:rsidP="00464220">
      <w:pPr>
        <w:pStyle w:val="NoSpacing"/>
        <w:numPr>
          <w:ilvl w:val="0"/>
          <w:numId w:val="15"/>
        </w:numPr>
        <w:rPr>
          <w:rFonts w:ascii="Calibri" w:hAnsi="Calibri" w:cs="Calibri"/>
          <w:color w:val="052530"/>
          <w:sz w:val="20"/>
          <w:szCs w:val="20"/>
          <w:shd w:val="clear" w:color="auto" w:fill="FFFFFF"/>
        </w:rPr>
        <w:sectPr w:rsidR="00464220" w:rsidSect="00664AFD">
          <w:type w:val="continuous"/>
          <w:pgSz w:w="12240" w:h="15840"/>
          <w:pgMar w:top="720" w:right="720" w:bottom="720" w:left="720" w:header="720" w:footer="720" w:gutter="0"/>
          <w:cols w:space="720"/>
          <w:docGrid w:linePitch="360"/>
        </w:sectPr>
      </w:pPr>
    </w:p>
    <w:p w14:paraId="0437F15A" w14:textId="77777777" w:rsidR="00464220" w:rsidRP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Transportation</w:t>
      </w:r>
    </w:p>
    <w:p w14:paraId="7132C3D6" w14:textId="77777777" w:rsidR="00464220" w:rsidRP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Venue sourcing</w:t>
      </w:r>
    </w:p>
    <w:p w14:paraId="438FE725" w14:textId="77777777" w:rsidR="00464220" w:rsidRP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Event décor and design</w:t>
      </w:r>
    </w:p>
    <w:p w14:paraId="02A360C5" w14:textId="77777777" w:rsidR="00464220" w:rsidRP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Staffing support</w:t>
      </w:r>
    </w:p>
    <w:p w14:paraId="50C40F60" w14:textId="77777777" w:rsidR="00464220" w:rsidRP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Entertainment</w:t>
      </w:r>
    </w:p>
    <w:p w14:paraId="0C8EBD5B" w14:textId="77777777" w:rsidR="00464220" w:rsidRP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Tours and unique local experiences</w:t>
      </w:r>
    </w:p>
    <w:p w14:paraId="5B03109E" w14:textId="77777777" w:rsidR="00464220" w:rsidRP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Team-building activities</w:t>
      </w:r>
    </w:p>
    <w:p w14:paraId="1FA15EF5" w14:textId="77777777" w:rsidR="00464220" w:rsidRP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Off-site events</w:t>
      </w:r>
    </w:p>
    <w:p w14:paraId="0CC4A384" w14:textId="77777777" w:rsidR="00464220" w:rsidRP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Restaurant recommendations</w:t>
      </w:r>
    </w:p>
    <w:p w14:paraId="6EC1AF81" w14:textId="77777777" w:rsidR="00464220" w:rsidRP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VIP and guest services</w:t>
      </w:r>
    </w:p>
    <w:p w14:paraId="4F3C5680" w14:textId="77777777" w:rsid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On-site logistics and event management</w:t>
      </w:r>
    </w:p>
    <w:p w14:paraId="22DC5547" w14:textId="0DAD5FAE" w:rsidR="00464220" w:rsidRPr="00464220" w:rsidRDefault="00464220" w:rsidP="00464220">
      <w:pPr>
        <w:pStyle w:val="NoSpacing"/>
        <w:numPr>
          <w:ilvl w:val="0"/>
          <w:numId w:val="15"/>
        </w:numPr>
        <w:rPr>
          <w:rFonts w:ascii="Calibri" w:hAnsi="Calibri" w:cs="Calibri"/>
          <w:color w:val="052530"/>
          <w:sz w:val="20"/>
          <w:szCs w:val="20"/>
          <w:shd w:val="clear" w:color="auto" w:fill="FFFFFF"/>
        </w:rPr>
      </w:pPr>
      <w:r w:rsidRPr="00464220">
        <w:rPr>
          <w:rFonts w:ascii="Calibri" w:hAnsi="Calibri" w:cs="Calibri"/>
          <w:color w:val="052530"/>
          <w:sz w:val="20"/>
          <w:szCs w:val="20"/>
          <w:shd w:val="clear" w:color="auto" w:fill="FFFFFF"/>
        </w:rPr>
        <w:t>Local expertise and vendor coordination</w:t>
      </w:r>
    </w:p>
    <w:p w14:paraId="58CF407E" w14:textId="77777777" w:rsidR="00464220" w:rsidRDefault="00464220" w:rsidP="00464220">
      <w:pPr>
        <w:pStyle w:val="NoSpacing"/>
        <w:rPr>
          <w:rFonts w:ascii="Calibri" w:hAnsi="Calibri" w:cs="Calibri"/>
          <w:color w:val="052530"/>
          <w:sz w:val="20"/>
          <w:szCs w:val="20"/>
          <w:shd w:val="clear" w:color="auto" w:fill="FFFFFF"/>
        </w:rPr>
        <w:sectPr w:rsidR="00464220" w:rsidSect="00464220">
          <w:type w:val="continuous"/>
          <w:pgSz w:w="12240" w:h="15840"/>
          <w:pgMar w:top="720" w:right="720" w:bottom="720" w:left="720" w:header="720" w:footer="720" w:gutter="0"/>
          <w:cols w:num="2" w:space="720"/>
          <w:docGrid w:linePitch="360"/>
        </w:sectPr>
      </w:pPr>
    </w:p>
    <w:p w14:paraId="1293F6F4" w14:textId="1C48DF3C" w:rsidR="00775469" w:rsidRDefault="00775469" w:rsidP="00775469">
      <w:pPr>
        <w:pStyle w:val="NoSpacing"/>
        <w:rPr>
          <w:rFonts w:ascii="Calibri" w:hAnsi="Calibri" w:cs="Calibri"/>
          <w:sz w:val="20"/>
          <w:szCs w:val="20"/>
        </w:rPr>
      </w:pPr>
      <w:r w:rsidRPr="001C7595">
        <w:rPr>
          <w:rFonts w:ascii="Calibri" w:hAnsi="Calibri" w:cs="Calibri"/>
          <w:sz w:val="20"/>
          <w:szCs w:val="20"/>
        </w:rPr>
        <w:t>Providing truly unique and customized experiences for conventions, meetings and incentive groups since 1992, GSI is your trusted DMC Partner. We offer an array of services ranging from event design and décor, to inspiring team-building events, land and marine tours, transportation, and so much more. GSI consistently delivers your company outstanding Destination Management Services and experience for your next event. Consistency, trust and reliability are key. GSI has built a reputation as the most trusted DMC in Puerto Rico. We invite you to Choose Puerto Rico and Choose GSI.</w:t>
      </w:r>
    </w:p>
    <w:p w14:paraId="191922AC" w14:textId="77777777" w:rsidR="00775469" w:rsidRDefault="00775469" w:rsidP="008D108E">
      <w:pPr>
        <w:shd w:val="clear" w:color="auto" w:fill="FFFFFF"/>
        <w:spacing w:after="0" w:line="240" w:lineRule="auto"/>
        <w:textAlignment w:val="baseline"/>
        <w:outlineLvl w:val="2"/>
        <w:rPr>
          <w:rFonts w:ascii="Calibri" w:eastAsia="Times New Roman" w:hAnsi="Calibri" w:cs="Calibri"/>
          <w:b/>
          <w:bCs/>
          <w:color w:val="052530"/>
          <w:kern w:val="0"/>
          <w:sz w:val="20"/>
          <w:szCs w:val="20"/>
          <w:u w:val="single"/>
          <w14:ligatures w14:val="none"/>
        </w:rPr>
      </w:pPr>
    </w:p>
    <w:p w14:paraId="43D44A87" w14:textId="73E7A7B1" w:rsidR="00742797" w:rsidRPr="0082448E" w:rsidRDefault="00A8397B" w:rsidP="008D108E">
      <w:pPr>
        <w:shd w:val="clear" w:color="auto" w:fill="FFFFFF"/>
        <w:spacing w:after="0" w:line="240" w:lineRule="auto"/>
        <w:textAlignment w:val="baseline"/>
        <w:outlineLvl w:val="2"/>
        <w:rPr>
          <w:rFonts w:ascii="Calibri" w:eastAsia="Times New Roman" w:hAnsi="Calibri" w:cs="Calibri"/>
          <w:b/>
          <w:bCs/>
          <w:color w:val="052530"/>
          <w:kern w:val="0"/>
          <w:sz w:val="20"/>
          <w:szCs w:val="20"/>
          <w:u w:val="single"/>
          <w14:ligatures w14:val="none"/>
        </w:rPr>
      </w:pPr>
      <w:r w:rsidRPr="0082448E">
        <w:rPr>
          <w:rFonts w:ascii="Calibri" w:eastAsia="Times New Roman" w:hAnsi="Calibri" w:cs="Calibri"/>
          <w:b/>
          <w:bCs/>
          <w:color w:val="052530"/>
          <w:kern w:val="0"/>
          <w:sz w:val="20"/>
          <w:szCs w:val="20"/>
          <w:u w:val="single"/>
          <w14:ligatures w14:val="none"/>
        </w:rPr>
        <w:t xml:space="preserve">Other </w:t>
      </w:r>
      <w:r w:rsidR="00742797" w:rsidRPr="0082448E">
        <w:rPr>
          <w:rFonts w:ascii="Calibri" w:eastAsia="Times New Roman" w:hAnsi="Calibri" w:cs="Calibri"/>
          <w:b/>
          <w:bCs/>
          <w:color w:val="052530"/>
          <w:kern w:val="0"/>
          <w:sz w:val="20"/>
          <w:szCs w:val="20"/>
          <w:u w:val="single"/>
          <w14:ligatures w14:val="none"/>
        </w:rPr>
        <w:t>Venues</w:t>
      </w:r>
      <w:r w:rsidRPr="0082448E">
        <w:rPr>
          <w:rFonts w:ascii="Calibri" w:eastAsia="Times New Roman" w:hAnsi="Calibri" w:cs="Calibri"/>
          <w:b/>
          <w:bCs/>
          <w:color w:val="052530"/>
          <w:kern w:val="0"/>
          <w:sz w:val="20"/>
          <w:szCs w:val="20"/>
          <w:u w:val="single"/>
          <w14:ligatures w14:val="none"/>
        </w:rPr>
        <w:t xml:space="preserve"> Close </w:t>
      </w:r>
      <w:r w:rsidR="0082448E" w:rsidRPr="0082448E">
        <w:rPr>
          <w:rFonts w:ascii="Calibri" w:eastAsia="Times New Roman" w:hAnsi="Calibri" w:cs="Calibri"/>
          <w:b/>
          <w:bCs/>
          <w:color w:val="052530"/>
          <w:kern w:val="0"/>
          <w:sz w:val="20"/>
          <w:szCs w:val="20"/>
          <w:u w:val="single"/>
          <w14:ligatures w14:val="none"/>
        </w:rPr>
        <w:t>to Sheraton Within Walking Distance</w:t>
      </w:r>
    </w:p>
    <w:p w14:paraId="7454F19C" w14:textId="6CEFBA8B" w:rsidR="00A2504D" w:rsidRPr="00551EDF" w:rsidRDefault="00A2504D" w:rsidP="008D108E">
      <w:pPr>
        <w:shd w:val="clear" w:color="auto" w:fill="FFFFFF"/>
        <w:spacing w:after="0" w:line="240" w:lineRule="auto"/>
        <w:textAlignment w:val="baseline"/>
        <w:outlineLvl w:val="2"/>
        <w:rPr>
          <w:rFonts w:ascii="Calibri" w:eastAsia="Times New Roman" w:hAnsi="Calibri" w:cs="Calibri"/>
          <w:b/>
          <w:bCs/>
          <w:color w:val="052530"/>
          <w:kern w:val="0"/>
          <w:sz w:val="20"/>
          <w:szCs w:val="20"/>
          <w14:ligatures w14:val="none"/>
        </w:rPr>
      </w:pPr>
      <w:r w:rsidRPr="00A2504D">
        <w:rPr>
          <w:rFonts w:ascii="Calibri" w:eastAsia="Times New Roman" w:hAnsi="Calibri" w:cs="Calibri"/>
          <w:b/>
          <w:bCs/>
          <w:color w:val="052530"/>
          <w:kern w:val="0"/>
          <w:sz w:val="20"/>
          <w:szCs w:val="20"/>
          <w14:ligatures w14:val="none"/>
        </w:rPr>
        <w:t>Puerto Rico Convention Center</w:t>
      </w:r>
    </w:p>
    <w:p w14:paraId="05D15FB5" w14:textId="485808C3" w:rsidR="008D108E" w:rsidRPr="008D108E" w:rsidRDefault="008D108E" w:rsidP="008D108E">
      <w:pPr>
        <w:shd w:val="clear" w:color="auto" w:fill="FFFFFF"/>
        <w:spacing w:after="0" w:line="240" w:lineRule="auto"/>
        <w:textAlignment w:val="baseline"/>
        <w:outlineLvl w:val="2"/>
        <w:rPr>
          <w:rFonts w:ascii="Calibri" w:eastAsia="Times New Roman" w:hAnsi="Calibri" w:cs="Calibri"/>
          <w:color w:val="052530"/>
          <w:kern w:val="0"/>
          <w:sz w:val="20"/>
          <w:szCs w:val="20"/>
          <w14:ligatures w14:val="none"/>
        </w:rPr>
      </w:pPr>
      <w:r w:rsidRPr="008D108E">
        <w:rPr>
          <w:rFonts w:ascii="Calibri" w:eastAsia="Times New Roman" w:hAnsi="Calibri" w:cs="Calibri"/>
          <w:color w:val="052530"/>
          <w:kern w:val="0"/>
          <w:sz w:val="20"/>
          <w:szCs w:val="20"/>
          <w14:ligatures w14:val="none"/>
        </w:rPr>
        <w:t>Gianni Agostini</w:t>
      </w:r>
    </w:p>
    <w:p w14:paraId="7122DF8D" w14:textId="430FA161" w:rsidR="00A2504D" w:rsidRPr="00551EDF" w:rsidRDefault="00A2504D" w:rsidP="00A2504D">
      <w:pPr>
        <w:shd w:val="clear" w:color="auto" w:fill="FFFFFF"/>
        <w:spacing w:after="0" w:line="240" w:lineRule="auto"/>
        <w:textAlignment w:val="baseline"/>
        <w:outlineLvl w:val="2"/>
        <w:rPr>
          <w:rFonts w:ascii="Calibri" w:eastAsia="Times New Roman" w:hAnsi="Calibri" w:cs="Calibri"/>
          <w:color w:val="052530"/>
          <w:kern w:val="0"/>
          <w:sz w:val="20"/>
          <w:szCs w:val="20"/>
          <w14:ligatures w14:val="none"/>
        </w:rPr>
      </w:pPr>
      <w:r w:rsidRPr="00A2504D">
        <w:rPr>
          <w:rFonts w:ascii="Calibri" w:eastAsia="Times New Roman" w:hAnsi="Calibri" w:cs="Calibri"/>
          <w:color w:val="052530"/>
          <w:kern w:val="0"/>
          <w:sz w:val="20"/>
          <w:szCs w:val="20"/>
          <w14:ligatures w14:val="none"/>
        </w:rPr>
        <w:t>Senior Sales Manager</w:t>
      </w:r>
    </w:p>
    <w:p w14:paraId="13F6B624" w14:textId="09800601" w:rsidR="006B2E16" w:rsidRPr="00551EDF" w:rsidRDefault="00D52A29" w:rsidP="00A2504D">
      <w:pPr>
        <w:shd w:val="clear" w:color="auto" w:fill="FFFFFF"/>
        <w:spacing w:after="0" w:line="240" w:lineRule="auto"/>
        <w:textAlignment w:val="baseline"/>
        <w:outlineLvl w:val="2"/>
        <w:rPr>
          <w:rFonts w:ascii="Calibri" w:hAnsi="Calibri" w:cs="Calibri"/>
          <w:color w:val="052530"/>
          <w:sz w:val="20"/>
          <w:szCs w:val="20"/>
          <w:shd w:val="clear" w:color="auto" w:fill="FFFFFF"/>
        </w:rPr>
      </w:pPr>
      <w:hyperlink r:id="rId19" w:history="1">
        <w:r w:rsidRPr="00551EDF">
          <w:rPr>
            <w:rStyle w:val="Hyperlink"/>
            <w:rFonts w:ascii="Calibri" w:hAnsi="Calibri" w:cs="Calibri"/>
            <w:sz w:val="20"/>
            <w:szCs w:val="20"/>
            <w:shd w:val="clear" w:color="auto" w:fill="FFFFFF"/>
          </w:rPr>
          <w:t>gagostini@prconvention.com</w:t>
        </w:r>
      </w:hyperlink>
      <w:r w:rsidRPr="00551EDF">
        <w:rPr>
          <w:rFonts w:ascii="Calibri" w:hAnsi="Calibri" w:cs="Calibri"/>
          <w:color w:val="052530"/>
          <w:sz w:val="20"/>
          <w:szCs w:val="20"/>
          <w:shd w:val="clear" w:color="auto" w:fill="FFFFFF"/>
        </w:rPr>
        <w:t>, 787.463.1228</w:t>
      </w:r>
    </w:p>
    <w:p w14:paraId="6E90A8B9" w14:textId="77777777" w:rsidR="00D52A29" w:rsidRPr="00551EDF" w:rsidRDefault="00D52A29" w:rsidP="00A2504D">
      <w:pPr>
        <w:shd w:val="clear" w:color="auto" w:fill="FFFFFF"/>
        <w:spacing w:after="0" w:line="240" w:lineRule="auto"/>
        <w:textAlignment w:val="baseline"/>
        <w:outlineLvl w:val="2"/>
        <w:rPr>
          <w:rFonts w:ascii="Calibri" w:eastAsia="Times New Roman" w:hAnsi="Calibri" w:cs="Calibri"/>
          <w:color w:val="052530"/>
          <w:kern w:val="0"/>
          <w:sz w:val="20"/>
          <w:szCs w:val="20"/>
          <w14:ligatures w14:val="none"/>
        </w:rPr>
      </w:pPr>
    </w:p>
    <w:p w14:paraId="3D62DFB9" w14:textId="4D772B69" w:rsidR="006B2E16" w:rsidRPr="00551EDF" w:rsidRDefault="006C09A0" w:rsidP="00A2504D">
      <w:pPr>
        <w:shd w:val="clear" w:color="auto" w:fill="FFFFFF"/>
        <w:spacing w:after="0" w:line="240" w:lineRule="auto"/>
        <w:textAlignment w:val="baseline"/>
        <w:outlineLvl w:val="2"/>
        <w:rPr>
          <w:rFonts w:ascii="Calibri" w:eastAsia="Times New Roman" w:hAnsi="Calibri" w:cs="Calibri"/>
          <w:b/>
          <w:bCs/>
          <w:color w:val="052530"/>
          <w:kern w:val="0"/>
          <w:sz w:val="20"/>
          <w:szCs w:val="20"/>
          <w14:ligatures w14:val="none"/>
        </w:rPr>
      </w:pPr>
      <w:r w:rsidRPr="00551EDF">
        <w:rPr>
          <w:rFonts w:ascii="Calibri" w:eastAsia="Times New Roman" w:hAnsi="Calibri" w:cs="Calibri"/>
          <w:b/>
          <w:bCs/>
          <w:color w:val="052530"/>
          <w:kern w:val="0"/>
          <w:sz w:val="20"/>
          <w:szCs w:val="20"/>
          <w14:ligatures w14:val="none"/>
        </w:rPr>
        <w:t>Coca-Cola Music Hall</w:t>
      </w:r>
    </w:p>
    <w:p w14:paraId="5F5413E2" w14:textId="77777777" w:rsidR="008A3C91" w:rsidRPr="008A3C91" w:rsidRDefault="008A3C91" w:rsidP="008A3C91">
      <w:pPr>
        <w:shd w:val="clear" w:color="auto" w:fill="FFFFFF"/>
        <w:spacing w:after="0" w:line="240" w:lineRule="auto"/>
        <w:textAlignment w:val="baseline"/>
        <w:outlineLvl w:val="2"/>
        <w:rPr>
          <w:rFonts w:ascii="Calibri" w:eastAsia="Times New Roman" w:hAnsi="Calibri" w:cs="Calibri"/>
          <w:color w:val="052530"/>
          <w:kern w:val="0"/>
          <w:sz w:val="20"/>
          <w:szCs w:val="20"/>
          <w14:ligatures w14:val="none"/>
        </w:rPr>
      </w:pPr>
      <w:hyperlink r:id="rId20" w:tgtFrame="_blank" w:history="1">
        <w:r w:rsidRPr="008A3C91">
          <w:rPr>
            <w:rStyle w:val="Hyperlink"/>
            <w:rFonts w:ascii="Calibri" w:eastAsia="Times New Roman" w:hAnsi="Calibri" w:cs="Calibri"/>
            <w:kern w:val="0"/>
            <w:sz w:val="20"/>
            <w:szCs w:val="20"/>
            <w14:ligatures w14:val="none"/>
          </w:rPr>
          <w:t>300 Convention Boulevard, San Juan, San Juan, PR</w:t>
        </w:r>
      </w:hyperlink>
    </w:p>
    <w:p w14:paraId="378BAC6E" w14:textId="332F05F2" w:rsidR="008A3C91" w:rsidRPr="008A3C91" w:rsidRDefault="008A3C91" w:rsidP="008A3C91">
      <w:pPr>
        <w:shd w:val="clear" w:color="auto" w:fill="FFFFFF"/>
        <w:spacing w:after="0" w:line="240" w:lineRule="auto"/>
        <w:textAlignment w:val="baseline"/>
        <w:outlineLvl w:val="2"/>
        <w:rPr>
          <w:rFonts w:ascii="Calibri" w:eastAsia="Times New Roman" w:hAnsi="Calibri" w:cs="Calibri"/>
          <w:color w:val="052530"/>
          <w:kern w:val="0"/>
          <w:sz w:val="20"/>
          <w:szCs w:val="20"/>
          <w14:ligatures w14:val="none"/>
        </w:rPr>
      </w:pPr>
      <w:hyperlink r:id="rId21" w:history="1">
        <w:r w:rsidRPr="008A3C91">
          <w:rPr>
            <w:rStyle w:val="Hyperlink"/>
            <w:rFonts w:ascii="Calibri" w:eastAsia="Times New Roman" w:hAnsi="Calibri" w:cs="Calibri"/>
            <w:kern w:val="0"/>
            <w:sz w:val="20"/>
            <w:szCs w:val="20"/>
            <w14:ligatures w14:val="none"/>
          </w:rPr>
          <w:t>https://distritot-mobile.com/coca-cola-music-hall</w:t>
        </w:r>
      </w:hyperlink>
    </w:p>
    <w:p w14:paraId="1B75A29C" w14:textId="77777777" w:rsidR="00A30FCC" w:rsidRPr="00A30FCC" w:rsidRDefault="00A30FCC" w:rsidP="00A30FCC">
      <w:pPr>
        <w:spacing w:after="0" w:line="240" w:lineRule="auto"/>
        <w:textAlignment w:val="baseline"/>
        <w:rPr>
          <w:rFonts w:ascii="Calibri" w:eastAsia="Times New Roman" w:hAnsi="Calibri" w:cs="Calibri"/>
          <w:color w:val="052530"/>
          <w:kern w:val="0"/>
          <w:sz w:val="20"/>
          <w:szCs w:val="20"/>
          <w14:ligatures w14:val="none"/>
        </w:rPr>
      </w:pPr>
      <w:r w:rsidRPr="00A30FCC">
        <w:rPr>
          <w:rFonts w:ascii="Calibri" w:eastAsia="Times New Roman" w:hAnsi="Calibri" w:cs="Calibri"/>
          <w:color w:val="052530"/>
          <w:kern w:val="0"/>
          <w:sz w:val="20"/>
          <w:szCs w:val="20"/>
          <w:bdr w:val="none" w:sz="0" w:space="0" w:color="auto" w:frame="1"/>
          <w14:ligatures w14:val="none"/>
        </w:rPr>
        <w:t>Beatriz Colón Trillo, Partnership Sales &amp; Services Manager</w:t>
      </w:r>
    </w:p>
    <w:p w14:paraId="6A6EC01D" w14:textId="55B12FB5" w:rsidR="00B34DD0" w:rsidRPr="00551EDF" w:rsidRDefault="006B2E16" w:rsidP="00244401">
      <w:pPr>
        <w:pStyle w:val="NoSpacing"/>
        <w:rPr>
          <w:rFonts w:ascii="Calibri" w:hAnsi="Calibri" w:cs="Calibri"/>
          <w:color w:val="052530"/>
          <w:sz w:val="20"/>
          <w:szCs w:val="20"/>
          <w:shd w:val="clear" w:color="auto" w:fill="FFFFFF"/>
        </w:rPr>
      </w:pPr>
      <w:r w:rsidRPr="00551EDF">
        <w:rPr>
          <w:rFonts w:ascii="Calibri" w:hAnsi="Calibri" w:cs="Calibri"/>
          <w:color w:val="052530"/>
          <w:sz w:val="20"/>
          <w:szCs w:val="20"/>
          <w:shd w:val="clear" w:color="auto" w:fill="FFFFFF"/>
        </w:rPr>
        <w:t>The Music Hall has three levels and capacity for up to 4,000 people. Their flexible capacities, unrivaled sightlines via tiered rows, superior sound, and lights, including a large dance floor and full-service bars conveniently placed around the venue maximize flow, efficiency, and patron experience.</w:t>
      </w:r>
    </w:p>
    <w:p w14:paraId="709A6681" w14:textId="77777777" w:rsidR="000A5660" w:rsidRPr="00551EDF" w:rsidRDefault="000A5660" w:rsidP="00244401">
      <w:pPr>
        <w:pStyle w:val="NoSpacing"/>
        <w:rPr>
          <w:rFonts w:ascii="Calibri" w:hAnsi="Calibri" w:cs="Calibri"/>
          <w:color w:val="052530"/>
          <w:sz w:val="20"/>
          <w:szCs w:val="20"/>
          <w:shd w:val="clear" w:color="auto" w:fill="FFFFFF"/>
        </w:rPr>
      </w:pPr>
    </w:p>
    <w:p w14:paraId="3F6ADD96" w14:textId="05D53A04" w:rsidR="000A5660" w:rsidRPr="00D94726" w:rsidRDefault="00255FFD" w:rsidP="00244401">
      <w:pPr>
        <w:pStyle w:val="NoSpacing"/>
        <w:rPr>
          <w:rFonts w:ascii="Calibri" w:hAnsi="Calibri" w:cs="Calibri"/>
          <w:b/>
          <w:bCs/>
          <w:color w:val="052530"/>
          <w:sz w:val="20"/>
          <w:szCs w:val="20"/>
          <w:shd w:val="clear" w:color="auto" w:fill="FFFFFF"/>
          <w:lang w:val="es-ES"/>
        </w:rPr>
      </w:pPr>
      <w:r w:rsidRPr="00D94726">
        <w:rPr>
          <w:rFonts w:ascii="Calibri" w:hAnsi="Calibri" w:cs="Calibri"/>
          <w:b/>
          <w:bCs/>
          <w:color w:val="052530"/>
          <w:sz w:val="20"/>
          <w:szCs w:val="20"/>
          <w:shd w:val="clear" w:color="auto" w:fill="FFFFFF"/>
          <w:lang w:val="es-ES"/>
        </w:rPr>
        <w:t>Distrito T-Mobile</w:t>
      </w:r>
    </w:p>
    <w:p w14:paraId="18ABB51F" w14:textId="313A3A31" w:rsidR="00F212C2" w:rsidRPr="00F212C2" w:rsidRDefault="00551EDF" w:rsidP="00551EDF">
      <w:pPr>
        <w:pStyle w:val="NoSpacing"/>
        <w:rPr>
          <w:rFonts w:ascii="Calibri" w:eastAsia="Times New Roman" w:hAnsi="Calibri" w:cs="Calibri"/>
          <w:color w:val="7D97A4"/>
          <w:kern w:val="0"/>
          <w:sz w:val="20"/>
          <w:szCs w:val="20"/>
          <w:lang w:val="es-ES"/>
          <w14:ligatures w14:val="none"/>
        </w:rPr>
      </w:pPr>
      <w:r w:rsidRPr="00551EDF">
        <w:rPr>
          <w:rFonts w:ascii="Calibri" w:hAnsi="Calibri" w:cs="Calibri"/>
          <w:color w:val="052530"/>
          <w:sz w:val="20"/>
          <w:szCs w:val="20"/>
          <w:shd w:val="clear" w:color="auto" w:fill="FFFFFF"/>
          <w:lang w:val="es-ES"/>
        </w:rPr>
        <w:t xml:space="preserve">300 Convention </w:t>
      </w:r>
      <w:r>
        <w:rPr>
          <w:rFonts w:ascii="Calibri" w:hAnsi="Calibri" w:cs="Calibri"/>
          <w:color w:val="052530"/>
          <w:sz w:val="20"/>
          <w:szCs w:val="20"/>
          <w:shd w:val="clear" w:color="auto" w:fill="FFFFFF"/>
          <w:lang w:val="es-ES"/>
        </w:rPr>
        <w:t>Blvd</w:t>
      </w:r>
      <w:r w:rsidRPr="00551EDF">
        <w:rPr>
          <w:rFonts w:ascii="Calibri" w:hAnsi="Calibri" w:cs="Calibri"/>
          <w:color w:val="052530"/>
          <w:sz w:val="20"/>
          <w:szCs w:val="20"/>
          <w:shd w:val="clear" w:color="auto" w:fill="FFFFFF"/>
          <w:lang w:val="es-ES"/>
        </w:rPr>
        <w:t>, San Juan, Puerto Rico</w:t>
      </w:r>
      <w:r w:rsidRPr="00551EDF">
        <w:rPr>
          <w:rFonts w:ascii="Calibri" w:eastAsia="Times New Roman" w:hAnsi="Calibri" w:cs="Calibri"/>
          <w:color w:val="7D97A4"/>
          <w:kern w:val="0"/>
          <w:sz w:val="20"/>
          <w:szCs w:val="20"/>
          <w:lang w:val="es-ES"/>
          <w14:ligatures w14:val="none"/>
        </w:rPr>
        <w:t xml:space="preserve"> </w:t>
      </w:r>
    </w:p>
    <w:p w14:paraId="43462DEB" w14:textId="77777777" w:rsidR="00B345D9" w:rsidRPr="00551EDF" w:rsidRDefault="0036625D" w:rsidP="00B345D9">
      <w:pPr>
        <w:pStyle w:val="NoSpacing"/>
        <w:rPr>
          <w:rFonts w:ascii="Calibri" w:hAnsi="Calibri" w:cs="Calibri"/>
          <w:color w:val="052530"/>
          <w:sz w:val="20"/>
          <w:szCs w:val="20"/>
          <w:shd w:val="clear" w:color="auto" w:fill="FFFFFF"/>
          <w:lang w:val="es-ES"/>
        </w:rPr>
      </w:pPr>
      <w:hyperlink r:id="rId22" w:history="1">
        <w:r w:rsidRPr="00551EDF">
          <w:rPr>
            <w:rStyle w:val="Hyperlink"/>
            <w:rFonts w:ascii="Calibri" w:hAnsi="Calibri" w:cs="Calibri"/>
            <w:sz w:val="20"/>
            <w:szCs w:val="20"/>
            <w:shd w:val="clear" w:color="auto" w:fill="FFFFFF"/>
            <w:lang w:val="es-ES"/>
          </w:rPr>
          <w:t>https://www.discoverpuertorico.com/profile/distrito-t-mobile/12787</w:t>
        </w:r>
      </w:hyperlink>
    </w:p>
    <w:p w14:paraId="73FAEC27" w14:textId="0C200400" w:rsidR="00B345D9" w:rsidRPr="00B345D9" w:rsidRDefault="00B345D9" w:rsidP="00B345D9">
      <w:pPr>
        <w:pStyle w:val="NoSpacing"/>
        <w:rPr>
          <w:rFonts w:ascii="Calibri" w:hAnsi="Calibri" w:cs="Calibri"/>
          <w:color w:val="052530"/>
          <w:sz w:val="20"/>
          <w:szCs w:val="20"/>
          <w:shd w:val="clear" w:color="auto" w:fill="FFFFFF"/>
        </w:rPr>
      </w:pPr>
      <w:r w:rsidRPr="00B345D9">
        <w:rPr>
          <w:rFonts w:ascii="Calibri" w:eastAsia="Times New Roman" w:hAnsi="Calibri" w:cs="Calibri"/>
          <w:color w:val="052530"/>
          <w:kern w:val="0"/>
          <w:sz w:val="20"/>
          <w:szCs w:val="20"/>
          <w:bdr w:val="none" w:sz="0" w:space="0" w:color="auto" w:frame="1"/>
          <w14:ligatures w14:val="none"/>
        </w:rPr>
        <w:t>Nidymar Boscana Pérez, Sales Manager</w:t>
      </w:r>
    </w:p>
    <w:p w14:paraId="5E72A838" w14:textId="5784A62A" w:rsidR="00AE7AC1" w:rsidRPr="00551EDF" w:rsidRDefault="0036625D" w:rsidP="00244401">
      <w:pPr>
        <w:pStyle w:val="NoSpacing"/>
        <w:rPr>
          <w:rFonts w:ascii="Calibri" w:hAnsi="Calibri" w:cs="Calibri"/>
          <w:color w:val="052530"/>
          <w:sz w:val="20"/>
          <w:szCs w:val="20"/>
          <w:shd w:val="clear" w:color="auto" w:fill="FFFFFF"/>
        </w:rPr>
      </w:pPr>
      <w:r w:rsidRPr="00551EDF">
        <w:rPr>
          <w:rFonts w:ascii="Calibri" w:hAnsi="Calibri" w:cs="Calibri"/>
          <w:color w:val="052530"/>
          <w:sz w:val="20"/>
          <w:szCs w:val="20"/>
          <w:shd w:val="clear" w:color="auto" w:fill="FFFFFF"/>
        </w:rPr>
        <w:t>787.</w:t>
      </w:r>
      <w:r w:rsidR="00DB36C8" w:rsidRPr="00551EDF">
        <w:rPr>
          <w:rFonts w:ascii="Calibri" w:hAnsi="Calibri" w:cs="Calibri"/>
          <w:color w:val="052530"/>
          <w:sz w:val="20"/>
          <w:szCs w:val="20"/>
          <w:shd w:val="clear" w:color="auto" w:fill="FFFFFF"/>
        </w:rPr>
        <w:t>237.2966</w:t>
      </w:r>
    </w:p>
    <w:p w14:paraId="43155352" w14:textId="28185F13" w:rsidR="00AE7AC1" w:rsidRDefault="00AE7AC1" w:rsidP="00244401">
      <w:pPr>
        <w:pStyle w:val="NoSpacing"/>
        <w:rPr>
          <w:rFonts w:ascii="Calibri" w:hAnsi="Calibri" w:cs="Calibri"/>
          <w:color w:val="052530"/>
          <w:sz w:val="20"/>
          <w:szCs w:val="20"/>
          <w:shd w:val="clear" w:color="auto" w:fill="FFFFFF"/>
        </w:rPr>
      </w:pPr>
      <w:r w:rsidRPr="00551EDF">
        <w:rPr>
          <w:rFonts w:ascii="Calibri" w:hAnsi="Calibri" w:cs="Calibri"/>
          <w:color w:val="052530"/>
          <w:sz w:val="20"/>
          <w:szCs w:val="20"/>
          <w:shd w:val="clear" w:color="auto" w:fill="FFFFFF"/>
        </w:rPr>
        <w:t>At DISTRITO T-Mobile, you'll find seven unique dining experiences, with each restaurant offering an unforgettable gastronomic adventure. After you've enjoyed a delicious meal, head to one of DISTRITO T-Mobile's entertainment options, you can choose to go ziplining, catch a movie, or even enjoy a concert at the Coca-Cola Music Hall.</w:t>
      </w:r>
    </w:p>
    <w:p w14:paraId="59E84DA2" w14:textId="77777777" w:rsidR="008911AE" w:rsidRDefault="008911AE" w:rsidP="001C7595">
      <w:pPr>
        <w:pStyle w:val="NoSpacing"/>
        <w:rPr>
          <w:rFonts w:ascii="Calibri" w:hAnsi="Calibri" w:cs="Calibri"/>
          <w:sz w:val="20"/>
          <w:szCs w:val="20"/>
        </w:rPr>
      </w:pPr>
    </w:p>
    <w:p w14:paraId="454BE9FB" w14:textId="77777777" w:rsidR="00D345EE" w:rsidRDefault="00D345EE">
      <w:pPr>
        <w:rPr>
          <w:rFonts w:ascii="Calibri" w:hAnsi="Calibri" w:cs="Calibri"/>
          <w:b/>
          <w:bCs/>
          <w:sz w:val="20"/>
          <w:szCs w:val="20"/>
          <w:u w:val="single"/>
        </w:rPr>
      </w:pPr>
      <w:r>
        <w:rPr>
          <w:rFonts w:ascii="Calibri" w:hAnsi="Calibri" w:cs="Calibri"/>
          <w:b/>
          <w:bCs/>
          <w:sz w:val="20"/>
          <w:szCs w:val="20"/>
          <w:u w:val="single"/>
        </w:rPr>
        <w:br w:type="page"/>
      </w:r>
    </w:p>
    <w:p w14:paraId="6E918B4D" w14:textId="17AC3A79" w:rsidR="008911AE" w:rsidRPr="00EB4EFD" w:rsidRDefault="004F21E8" w:rsidP="008911AE">
      <w:pPr>
        <w:pStyle w:val="NoSpacing"/>
        <w:rPr>
          <w:rFonts w:ascii="Calibri" w:hAnsi="Calibri" w:cs="Calibri"/>
          <w:b/>
          <w:bCs/>
          <w:sz w:val="20"/>
          <w:szCs w:val="20"/>
          <w:u w:val="single"/>
        </w:rPr>
      </w:pPr>
      <w:r w:rsidRPr="00EB4EFD">
        <w:rPr>
          <w:rFonts w:ascii="Calibri" w:hAnsi="Calibri" w:cs="Calibri"/>
          <w:b/>
          <w:bCs/>
          <w:sz w:val="20"/>
          <w:szCs w:val="20"/>
          <w:u w:val="single"/>
        </w:rPr>
        <w:lastRenderedPageBreak/>
        <w:t>Private</w:t>
      </w:r>
      <w:r w:rsidR="008911AE" w:rsidRPr="00EB4EFD">
        <w:rPr>
          <w:rFonts w:ascii="Calibri" w:hAnsi="Calibri" w:cs="Calibri"/>
          <w:b/>
          <w:bCs/>
          <w:sz w:val="20"/>
          <w:szCs w:val="20"/>
          <w:u w:val="single"/>
        </w:rPr>
        <w:t xml:space="preserve"> Group Dining Options Near Sheraton Puerto Rico </w:t>
      </w:r>
    </w:p>
    <w:p w14:paraId="71ABE525" w14:textId="500B4A12" w:rsidR="00EB4EFD" w:rsidRPr="008911AE" w:rsidRDefault="00EB4EFD" w:rsidP="00EB4EFD">
      <w:pPr>
        <w:pStyle w:val="NoSpacing"/>
        <w:rPr>
          <w:rFonts w:ascii="Calibri" w:hAnsi="Calibri" w:cs="Calibri"/>
          <w:sz w:val="20"/>
          <w:szCs w:val="20"/>
        </w:rPr>
      </w:pPr>
      <w:r>
        <w:rPr>
          <w:rFonts w:ascii="Calibri" w:hAnsi="Calibri" w:cs="Calibri"/>
          <w:sz w:val="20"/>
          <w:szCs w:val="20"/>
        </w:rPr>
        <w:t>This list</w:t>
      </w:r>
      <w:r w:rsidR="008911AE" w:rsidRPr="008911AE">
        <w:rPr>
          <w:rFonts w:ascii="Calibri" w:hAnsi="Calibri" w:cs="Calibri"/>
          <w:sz w:val="20"/>
          <w:szCs w:val="20"/>
        </w:rPr>
        <w:t xml:space="preserve"> highlights restaurants within walking distance of the Sheraton Puerto Rico that are suitable for private group dining, committee dinners, sponsor events, and networking receptions.</w:t>
      </w:r>
      <w:r>
        <w:rPr>
          <w:rFonts w:ascii="Calibri" w:hAnsi="Calibri" w:cs="Calibri"/>
          <w:sz w:val="20"/>
          <w:szCs w:val="20"/>
        </w:rPr>
        <w:t xml:space="preserve"> </w:t>
      </w:r>
      <w:r w:rsidR="00D345EE">
        <w:rPr>
          <w:rFonts w:ascii="Calibri" w:hAnsi="Calibri" w:cs="Calibri"/>
          <w:sz w:val="20"/>
          <w:szCs w:val="20"/>
        </w:rPr>
        <w:t>Some r</w:t>
      </w:r>
      <w:r w:rsidRPr="008911AE">
        <w:rPr>
          <w:rFonts w:ascii="Calibri" w:hAnsi="Calibri" w:cs="Calibri"/>
          <w:sz w:val="20"/>
          <w:szCs w:val="20"/>
        </w:rPr>
        <w:t xml:space="preserve">ecommended </w:t>
      </w:r>
      <w:r>
        <w:rPr>
          <w:rFonts w:ascii="Calibri" w:hAnsi="Calibri" w:cs="Calibri"/>
          <w:sz w:val="20"/>
          <w:szCs w:val="20"/>
        </w:rPr>
        <w:t>u</w:t>
      </w:r>
      <w:r w:rsidRPr="008911AE">
        <w:rPr>
          <w:rFonts w:ascii="Calibri" w:hAnsi="Calibri" w:cs="Calibri"/>
          <w:sz w:val="20"/>
          <w:szCs w:val="20"/>
        </w:rPr>
        <w:t>ses</w:t>
      </w:r>
      <w:r>
        <w:rPr>
          <w:rFonts w:ascii="Calibri" w:hAnsi="Calibri" w:cs="Calibri"/>
          <w:sz w:val="20"/>
          <w:szCs w:val="20"/>
        </w:rPr>
        <w:t>:</w:t>
      </w:r>
    </w:p>
    <w:p w14:paraId="6A82B0BA" w14:textId="77777777" w:rsidR="00EB4EFD" w:rsidRPr="008911AE" w:rsidRDefault="00EB4EFD" w:rsidP="00EB4EFD">
      <w:pPr>
        <w:pStyle w:val="NoSpacing"/>
        <w:numPr>
          <w:ilvl w:val="0"/>
          <w:numId w:val="14"/>
        </w:numPr>
        <w:rPr>
          <w:rFonts w:ascii="Calibri" w:hAnsi="Calibri" w:cs="Calibri"/>
          <w:sz w:val="20"/>
          <w:szCs w:val="20"/>
        </w:rPr>
      </w:pPr>
      <w:r w:rsidRPr="008911AE">
        <w:rPr>
          <w:rFonts w:ascii="Calibri" w:hAnsi="Calibri" w:cs="Calibri"/>
          <w:sz w:val="20"/>
          <w:szCs w:val="20"/>
        </w:rPr>
        <w:t>Executive/Board Dinner: Mutuo or La Central</w:t>
      </w:r>
    </w:p>
    <w:p w14:paraId="32C2CC2D" w14:textId="77777777" w:rsidR="00EB4EFD" w:rsidRPr="008911AE" w:rsidRDefault="00EB4EFD" w:rsidP="00EB4EFD">
      <w:pPr>
        <w:pStyle w:val="NoSpacing"/>
        <w:numPr>
          <w:ilvl w:val="0"/>
          <w:numId w:val="14"/>
        </w:numPr>
        <w:rPr>
          <w:rFonts w:ascii="Calibri" w:hAnsi="Calibri" w:cs="Calibri"/>
          <w:sz w:val="20"/>
          <w:szCs w:val="20"/>
        </w:rPr>
      </w:pPr>
      <w:r w:rsidRPr="008911AE">
        <w:rPr>
          <w:rFonts w:ascii="Calibri" w:hAnsi="Calibri" w:cs="Calibri"/>
          <w:sz w:val="20"/>
          <w:szCs w:val="20"/>
        </w:rPr>
        <w:t>Committee Dinners: Metropol or Sazón Cocina Criolla</w:t>
      </w:r>
    </w:p>
    <w:p w14:paraId="761FB6CE" w14:textId="77777777" w:rsidR="00EB4EFD" w:rsidRPr="008911AE" w:rsidRDefault="00EB4EFD" w:rsidP="00EB4EFD">
      <w:pPr>
        <w:pStyle w:val="NoSpacing"/>
        <w:numPr>
          <w:ilvl w:val="0"/>
          <w:numId w:val="14"/>
        </w:numPr>
        <w:rPr>
          <w:rFonts w:ascii="Calibri" w:hAnsi="Calibri" w:cs="Calibri"/>
          <w:sz w:val="20"/>
          <w:szCs w:val="20"/>
        </w:rPr>
      </w:pPr>
      <w:r w:rsidRPr="008911AE">
        <w:rPr>
          <w:rFonts w:ascii="Calibri" w:hAnsi="Calibri" w:cs="Calibri"/>
          <w:sz w:val="20"/>
          <w:szCs w:val="20"/>
        </w:rPr>
        <w:t>Sponsor Dinner: La Central</w:t>
      </w:r>
    </w:p>
    <w:p w14:paraId="39B50295" w14:textId="77777777" w:rsidR="00EB4EFD" w:rsidRPr="008911AE" w:rsidRDefault="00EB4EFD" w:rsidP="00EB4EFD">
      <w:pPr>
        <w:pStyle w:val="NoSpacing"/>
        <w:numPr>
          <w:ilvl w:val="0"/>
          <w:numId w:val="14"/>
        </w:numPr>
        <w:rPr>
          <w:rFonts w:ascii="Calibri" w:hAnsi="Calibri" w:cs="Calibri"/>
          <w:sz w:val="20"/>
          <w:szCs w:val="20"/>
        </w:rPr>
      </w:pPr>
      <w:r>
        <w:rPr>
          <w:rFonts w:ascii="Calibri" w:hAnsi="Calibri" w:cs="Calibri"/>
          <w:sz w:val="20"/>
          <w:szCs w:val="20"/>
        </w:rPr>
        <w:t>N</w:t>
      </w:r>
      <w:r w:rsidRPr="008911AE">
        <w:rPr>
          <w:rFonts w:ascii="Calibri" w:hAnsi="Calibri" w:cs="Calibri"/>
          <w:sz w:val="20"/>
          <w:szCs w:val="20"/>
        </w:rPr>
        <w:t>etworking Reception: Arena Medalla or Barullo</w:t>
      </w:r>
    </w:p>
    <w:p w14:paraId="7030F0CF" w14:textId="77777777" w:rsidR="00EB4EFD" w:rsidRPr="00551EDF" w:rsidRDefault="00EB4EFD" w:rsidP="00EB4EFD">
      <w:pPr>
        <w:pStyle w:val="NoSpacing"/>
        <w:numPr>
          <w:ilvl w:val="0"/>
          <w:numId w:val="14"/>
        </w:numPr>
        <w:rPr>
          <w:rFonts w:ascii="Calibri" w:hAnsi="Calibri" w:cs="Calibri"/>
          <w:sz w:val="20"/>
          <w:szCs w:val="20"/>
        </w:rPr>
      </w:pPr>
      <w:r w:rsidRPr="008911AE">
        <w:rPr>
          <w:rFonts w:ascii="Calibri" w:hAnsi="Calibri" w:cs="Calibri"/>
          <w:sz w:val="20"/>
          <w:szCs w:val="20"/>
        </w:rPr>
        <w:t>Casual Networking: El Beer Garden or Lupe Reyes</w:t>
      </w:r>
    </w:p>
    <w:p w14:paraId="3FED8511" w14:textId="77777777" w:rsidR="008911AE" w:rsidRPr="008911AE" w:rsidRDefault="008911AE" w:rsidP="008911AE">
      <w:pPr>
        <w:pStyle w:val="NoSpacing"/>
        <w:rPr>
          <w:rFonts w:ascii="Calibri" w:hAnsi="Calibri" w:cs="Calibri"/>
          <w:sz w:val="20"/>
          <w:szCs w:val="20"/>
        </w:rPr>
      </w:pPr>
    </w:p>
    <w:p w14:paraId="48397BE2" w14:textId="77777777" w:rsidR="00694FD1" w:rsidRDefault="00694FD1" w:rsidP="008911AE">
      <w:pPr>
        <w:pStyle w:val="NoSpacing"/>
        <w:rPr>
          <w:rFonts w:ascii="Calibri" w:hAnsi="Calibri" w:cs="Calibri"/>
          <w:b/>
          <w:bCs/>
          <w:sz w:val="20"/>
          <w:szCs w:val="20"/>
        </w:rPr>
        <w:sectPr w:rsidR="00694FD1" w:rsidSect="00664AFD">
          <w:type w:val="continuous"/>
          <w:pgSz w:w="12240" w:h="15840"/>
          <w:pgMar w:top="720" w:right="720" w:bottom="720" w:left="720" w:header="720" w:footer="720" w:gutter="0"/>
          <w:cols w:space="720"/>
          <w:docGrid w:linePitch="360"/>
        </w:sectPr>
      </w:pPr>
    </w:p>
    <w:p w14:paraId="1616AD0D" w14:textId="4A59E7D4" w:rsidR="008911AE" w:rsidRPr="004F21E8" w:rsidRDefault="008911AE" w:rsidP="008911AE">
      <w:pPr>
        <w:pStyle w:val="NoSpacing"/>
        <w:rPr>
          <w:rFonts w:ascii="Calibri" w:hAnsi="Calibri" w:cs="Calibri"/>
          <w:b/>
          <w:bCs/>
          <w:sz w:val="20"/>
          <w:szCs w:val="20"/>
        </w:rPr>
      </w:pPr>
      <w:r w:rsidRPr="004F21E8">
        <w:rPr>
          <w:rFonts w:ascii="Calibri" w:hAnsi="Calibri" w:cs="Calibri"/>
          <w:b/>
          <w:bCs/>
          <w:sz w:val="20"/>
          <w:szCs w:val="20"/>
        </w:rPr>
        <w:t>Metropol Restaurant</w:t>
      </w:r>
    </w:p>
    <w:p w14:paraId="4F8D9FB7" w14:textId="77777777" w:rsidR="002316D4" w:rsidRDefault="002316D4" w:rsidP="008911AE">
      <w:pPr>
        <w:pStyle w:val="NoSpacing"/>
        <w:rPr>
          <w:rFonts w:ascii="Calibri" w:hAnsi="Calibri" w:cs="Calibri"/>
          <w:sz w:val="20"/>
          <w:szCs w:val="20"/>
        </w:rPr>
      </w:pPr>
      <w:r w:rsidRPr="008911AE">
        <w:rPr>
          <w:rFonts w:ascii="Calibri" w:hAnsi="Calibri" w:cs="Calibri"/>
          <w:sz w:val="20"/>
          <w:szCs w:val="20"/>
        </w:rPr>
        <w:t>Phone: (787) 993-3588</w:t>
      </w:r>
    </w:p>
    <w:p w14:paraId="0912FDD2" w14:textId="7AB6BD6B" w:rsidR="002316D4" w:rsidRDefault="002316D4" w:rsidP="008911AE">
      <w:pPr>
        <w:pStyle w:val="NoSpacing"/>
        <w:rPr>
          <w:rFonts w:ascii="Calibri" w:hAnsi="Calibri" w:cs="Calibri"/>
          <w:sz w:val="20"/>
          <w:szCs w:val="20"/>
        </w:rPr>
      </w:pPr>
      <w:r w:rsidRPr="008911AE">
        <w:rPr>
          <w:rFonts w:ascii="Calibri" w:hAnsi="Calibri" w:cs="Calibri"/>
          <w:sz w:val="20"/>
          <w:szCs w:val="20"/>
        </w:rPr>
        <w:t xml:space="preserve">Website: </w:t>
      </w:r>
      <w:hyperlink r:id="rId23" w:history="1">
        <w:r w:rsidRPr="000E4470">
          <w:rPr>
            <w:rStyle w:val="Hyperlink"/>
            <w:rFonts w:ascii="Calibri" w:hAnsi="Calibri" w:cs="Calibri"/>
            <w:sz w:val="20"/>
            <w:szCs w:val="20"/>
          </w:rPr>
          <w:t>https://www.metropolrestaurant.com</w:t>
        </w:r>
      </w:hyperlink>
    </w:p>
    <w:p w14:paraId="482F2F8E" w14:textId="01DCA783"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Location: Inside Sheraton</w:t>
      </w:r>
    </w:p>
    <w:p w14:paraId="1D7270E4"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Walking Time: &lt;1 min</w:t>
      </w:r>
    </w:p>
    <w:p w14:paraId="1C0A5319"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Cuisine: Puerto Rican &amp; Cuban</w:t>
      </w:r>
    </w:p>
    <w:p w14:paraId="70DFDAD3"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Description: Popular convention restaurant serving authentic Puerto Rican and Cuban cuisine including mofongo, seafood, roast pork, steaks and local specialties. Excellent for conference groups.</w:t>
      </w:r>
    </w:p>
    <w:p w14:paraId="245FE9BD"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Private Dining: Private rooms, semi-private space, customized menus, buffet or plated service.</w:t>
      </w:r>
    </w:p>
    <w:p w14:paraId="2E73A0D6" w14:textId="71B91D06"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Estimated Capacity: 15-100+</w:t>
      </w:r>
    </w:p>
    <w:p w14:paraId="385E5C97" w14:textId="77777777" w:rsidR="008911AE" w:rsidRPr="008911AE" w:rsidRDefault="008911AE" w:rsidP="008911AE">
      <w:pPr>
        <w:pStyle w:val="NoSpacing"/>
        <w:rPr>
          <w:rFonts w:ascii="Calibri" w:hAnsi="Calibri" w:cs="Calibri"/>
          <w:sz w:val="20"/>
          <w:szCs w:val="20"/>
        </w:rPr>
      </w:pPr>
    </w:p>
    <w:p w14:paraId="1712EE7D" w14:textId="154F7D62" w:rsidR="008911AE" w:rsidRPr="00EB4EFD" w:rsidRDefault="008911AE" w:rsidP="008911AE">
      <w:pPr>
        <w:pStyle w:val="NoSpacing"/>
        <w:rPr>
          <w:rFonts w:ascii="Calibri" w:hAnsi="Calibri" w:cs="Calibri"/>
          <w:b/>
          <w:bCs/>
          <w:sz w:val="20"/>
          <w:szCs w:val="20"/>
        </w:rPr>
      </w:pPr>
      <w:r w:rsidRPr="00EB4EFD">
        <w:rPr>
          <w:rFonts w:ascii="Calibri" w:hAnsi="Calibri" w:cs="Calibri"/>
          <w:b/>
          <w:bCs/>
          <w:sz w:val="20"/>
          <w:szCs w:val="20"/>
        </w:rPr>
        <w:t>Mutuo Sabor Nikkei</w:t>
      </w:r>
    </w:p>
    <w:p w14:paraId="6EE3E5FF"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Website: https://www.marriott.com</w:t>
      </w:r>
    </w:p>
    <w:p w14:paraId="4D661D43" w14:textId="37FB66B7" w:rsidR="008911AE" w:rsidRPr="008911AE" w:rsidRDefault="00EB4EFD" w:rsidP="00EB4EFD">
      <w:pPr>
        <w:pStyle w:val="NoSpacing"/>
        <w:rPr>
          <w:rFonts w:ascii="Calibri" w:hAnsi="Calibri" w:cs="Calibri"/>
          <w:sz w:val="20"/>
          <w:szCs w:val="20"/>
        </w:rPr>
      </w:pPr>
      <w:r w:rsidRPr="008911AE">
        <w:rPr>
          <w:rFonts w:ascii="Calibri" w:hAnsi="Calibri" w:cs="Calibri"/>
          <w:sz w:val="20"/>
          <w:szCs w:val="20"/>
        </w:rPr>
        <w:t>Phone: (787) 993-3500</w:t>
      </w:r>
      <w:r w:rsidR="008911AE" w:rsidRPr="008911AE">
        <w:rPr>
          <w:rFonts w:ascii="Calibri" w:hAnsi="Calibri" w:cs="Calibri"/>
          <w:sz w:val="20"/>
          <w:szCs w:val="20"/>
        </w:rPr>
        <w:t>Location: Inside Sheraton</w:t>
      </w:r>
    </w:p>
    <w:p w14:paraId="222BC265"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Walking Time: &lt;1 min</w:t>
      </w:r>
    </w:p>
    <w:p w14:paraId="7B043FB0"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Cuisine: Japanese-Peruvian (Nikkei)</w:t>
      </w:r>
    </w:p>
    <w:p w14:paraId="0B336559"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Description: Upscale signature restaurant blending Japanese and Peruvian flavors with sushi, ceviche, seafood and premium cocktails.</w:t>
      </w:r>
    </w:p>
    <w:p w14:paraId="68EDE85A"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Private Dining: Semi-private dining, tasting menus, cocktail receptions.</w:t>
      </w:r>
    </w:p>
    <w:p w14:paraId="6378D000" w14:textId="781203BE"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Estimated Capacity: 15-50</w:t>
      </w:r>
    </w:p>
    <w:p w14:paraId="55590DAB" w14:textId="77777777" w:rsidR="008911AE" w:rsidRPr="008911AE" w:rsidRDefault="008911AE" w:rsidP="008911AE">
      <w:pPr>
        <w:pStyle w:val="NoSpacing"/>
        <w:rPr>
          <w:rFonts w:ascii="Calibri" w:hAnsi="Calibri" w:cs="Calibri"/>
          <w:sz w:val="20"/>
          <w:szCs w:val="20"/>
        </w:rPr>
      </w:pPr>
    </w:p>
    <w:p w14:paraId="546E45B1" w14:textId="66269578" w:rsidR="008911AE" w:rsidRPr="00EB4EFD" w:rsidRDefault="008911AE" w:rsidP="008911AE">
      <w:pPr>
        <w:pStyle w:val="NoSpacing"/>
        <w:rPr>
          <w:rFonts w:ascii="Calibri" w:hAnsi="Calibri" w:cs="Calibri"/>
          <w:b/>
          <w:bCs/>
          <w:sz w:val="20"/>
          <w:szCs w:val="20"/>
        </w:rPr>
      </w:pPr>
      <w:r w:rsidRPr="00EB4EFD">
        <w:rPr>
          <w:rFonts w:ascii="Calibri" w:hAnsi="Calibri" w:cs="Calibri"/>
          <w:b/>
          <w:bCs/>
          <w:sz w:val="20"/>
          <w:szCs w:val="20"/>
        </w:rPr>
        <w:t>Choices Urban Bistro</w:t>
      </w:r>
    </w:p>
    <w:p w14:paraId="6539B85E"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Website: https://www.marriott.com</w:t>
      </w:r>
    </w:p>
    <w:p w14:paraId="5356FE4E"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Phone: (787) 993-3500</w:t>
      </w:r>
    </w:p>
    <w:p w14:paraId="004796B1"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Location: Inside Sheraton</w:t>
      </w:r>
    </w:p>
    <w:p w14:paraId="479F35C9"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Walking Time: &lt;1 min</w:t>
      </w:r>
    </w:p>
    <w:p w14:paraId="2A37700E"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Cuisine: International</w:t>
      </w:r>
    </w:p>
    <w:p w14:paraId="47D2F186"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Description: Hotel restaurant ideal for breakfasts and lunches and available for private functions.</w:t>
      </w:r>
    </w:p>
    <w:p w14:paraId="491CCD4F"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Private Dining: Private breakfasts, working lunches.</w:t>
      </w:r>
    </w:p>
    <w:p w14:paraId="38D6B6D6"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Estimated Capacity: 20-60</w:t>
      </w:r>
    </w:p>
    <w:p w14:paraId="5F3FF7BB" w14:textId="77777777" w:rsidR="008911AE" w:rsidRPr="008911AE" w:rsidRDefault="008911AE" w:rsidP="008911AE">
      <w:pPr>
        <w:pStyle w:val="NoSpacing"/>
        <w:rPr>
          <w:rFonts w:ascii="Calibri" w:hAnsi="Calibri" w:cs="Calibri"/>
          <w:sz w:val="20"/>
          <w:szCs w:val="20"/>
        </w:rPr>
      </w:pPr>
    </w:p>
    <w:p w14:paraId="340F9BAC" w14:textId="0463DD56" w:rsidR="008911AE" w:rsidRPr="00EB4EFD" w:rsidRDefault="008911AE" w:rsidP="008911AE">
      <w:pPr>
        <w:pStyle w:val="NoSpacing"/>
        <w:rPr>
          <w:rFonts w:ascii="Calibri" w:hAnsi="Calibri" w:cs="Calibri"/>
          <w:b/>
          <w:bCs/>
          <w:sz w:val="20"/>
          <w:szCs w:val="20"/>
        </w:rPr>
      </w:pPr>
      <w:r w:rsidRPr="00EB4EFD">
        <w:rPr>
          <w:rFonts w:ascii="Calibri" w:hAnsi="Calibri" w:cs="Calibri"/>
          <w:b/>
          <w:bCs/>
          <w:sz w:val="20"/>
          <w:szCs w:val="20"/>
        </w:rPr>
        <w:t>La Central by Mario Pagán</w:t>
      </w:r>
    </w:p>
    <w:p w14:paraId="42DF1DAB"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Website: https://www.distritot-mobile.com</w:t>
      </w:r>
    </w:p>
    <w:p w14:paraId="04820630"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Phone: (787) 592-6817</w:t>
      </w:r>
    </w:p>
    <w:p w14:paraId="3E603706"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Location: 0.4 miles</w:t>
      </w:r>
    </w:p>
    <w:p w14:paraId="03A16CC7"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Walking Time: 8 min</w:t>
      </w:r>
    </w:p>
    <w:p w14:paraId="64F1076F"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Cuisine: Modern Puerto Rican Steakhouse</w:t>
      </w:r>
    </w:p>
    <w:p w14:paraId="43A2F086"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Description: Celebrity Chef Mario Pagán's restaurant featuring wood-fired steaks, seafood, local ingredients and an extensive wine list.</w:t>
      </w:r>
    </w:p>
    <w:p w14:paraId="4CEBE41F"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Private Dining: Private dining room, wine room, buyouts, customized menus.</w:t>
      </w:r>
    </w:p>
    <w:p w14:paraId="31E9BCF4"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Estimated Capacity: 20-100</w:t>
      </w:r>
    </w:p>
    <w:p w14:paraId="5F6ECA84" w14:textId="77777777" w:rsidR="00EB4EFD" w:rsidRDefault="00EB4EFD" w:rsidP="008911AE">
      <w:pPr>
        <w:pStyle w:val="NoSpacing"/>
        <w:rPr>
          <w:rFonts w:ascii="Calibri" w:hAnsi="Calibri" w:cs="Calibri"/>
          <w:sz w:val="20"/>
          <w:szCs w:val="20"/>
        </w:rPr>
      </w:pPr>
    </w:p>
    <w:p w14:paraId="2C523573" w14:textId="54266147" w:rsidR="008911AE" w:rsidRPr="00EB4EFD" w:rsidRDefault="008911AE" w:rsidP="008911AE">
      <w:pPr>
        <w:pStyle w:val="NoSpacing"/>
        <w:rPr>
          <w:rFonts w:ascii="Calibri" w:hAnsi="Calibri" w:cs="Calibri"/>
          <w:b/>
          <w:bCs/>
          <w:sz w:val="20"/>
          <w:szCs w:val="20"/>
        </w:rPr>
      </w:pPr>
      <w:r w:rsidRPr="00EB4EFD">
        <w:rPr>
          <w:rFonts w:ascii="Calibri" w:hAnsi="Calibri" w:cs="Calibri"/>
          <w:b/>
          <w:bCs/>
          <w:sz w:val="20"/>
          <w:szCs w:val="20"/>
        </w:rPr>
        <w:t>Sazón Cocina Criolla</w:t>
      </w:r>
    </w:p>
    <w:p w14:paraId="3925C5C9"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Website: https://www.distritot-mobile.com</w:t>
      </w:r>
    </w:p>
    <w:p w14:paraId="79218044"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Phone: (787) 688-1919</w:t>
      </w:r>
    </w:p>
    <w:p w14:paraId="74E83C8D"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Location: 0.5 miles</w:t>
      </w:r>
    </w:p>
    <w:p w14:paraId="07829D93"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Walking Time: 8-10 min</w:t>
      </w:r>
    </w:p>
    <w:p w14:paraId="1770A2CC"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Cuisine: Puerto Rican</w:t>
      </w:r>
    </w:p>
    <w:p w14:paraId="555E956D"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Description: Authentic Puerto Rican cuisine in an upscale setting. Great introduction to island flavors.</w:t>
      </w:r>
    </w:p>
    <w:p w14:paraId="537961E1"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Private Dining: Private room, prix fixe menus, large group seating.</w:t>
      </w:r>
    </w:p>
    <w:p w14:paraId="6C975D40" w14:textId="77777777" w:rsidR="008911AE" w:rsidRPr="00D94726" w:rsidRDefault="008911AE" w:rsidP="008911AE">
      <w:pPr>
        <w:pStyle w:val="NoSpacing"/>
        <w:rPr>
          <w:rFonts w:ascii="Calibri" w:hAnsi="Calibri" w:cs="Calibri"/>
          <w:sz w:val="20"/>
          <w:szCs w:val="20"/>
          <w:lang w:val="es-ES"/>
        </w:rPr>
      </w:pPr>
      <w:r w:rsidRPr="00D94726">
        <w:rPr>
          <w:rFonts w:ascii="Calibri" w:hAnsi="Calibri" w:cs="Calibri"/>
          <w:sz w:val="20"/>
          <w:szCs w:val="20"/>
          <w:lang w:val="es-ES"/>
        </w:rPr>
        <w:t>Estimated Capacity: 30-60</w:t>
      </w:r>
    </w:p>
    <w:p w14:paraId="27D06ED6" w14:textId="77777777" w:rsidR="008911AE" w:rsidRPr="00D94726" w:rsidRDefault="008911AE" w:rsidP="008911AE">
      <w:pPr>
        <w:pStyle w:val="NoSpacing"/>
        <w:rPr>
          <w:rFonts w:ascii="Calibri" w:hAnsi="Calibri" w:cs="Calibri"/>
          <w:sz w:val="20"/>
          <w:szCs w:val="20"/>
          <w:lang w:val="es-ES"/>
        </w:rPr>
      </w:pPr>
    </w:p>
    <w:p w14:paraId="0238BCCC" w14:textId="58CE83DB" w:rsidR="008911AE" w:rsidRPr="00D94726" w:rsidRDefault="008911AE" w:rsidP="008911AE">
      <w:pPr>
        <w:pStyle w:val="NoSpacing"/>
        <w:rPr>
          <w:rFonts w:ascii="Calibri" w:hAnsi="Calibri" w:cs="Calibri"/>
          <w:b/>
          <w:bCs/>
          <w:sz w:val="20"/>
          <w:szCs w:val="20"/>
          <w:lang w:val="es-ES"/>
        </w:rPr>
      </w:pPr>
      <w:r w:rsidRPr="00D94726">
        <w:rPr>
          <w:rFonts w:ascii="Calibri" w:hAnsi="Calibri" w:cs="Calibri"/>
          <w:b/>
          <w:bCs/>
          <w:sz w:val="20"/>
          <w:szCs w:val="20"/>
          <w:lang w:val="es-ES"/>
        </w:rPr>
        <w:t>Barullo Taberna Española</w:t>
      </w:r>
    </w:p>
    <w:p w14:paraId="36C625D7" w14:textId="77777777" w:rsidR="00EB4EFD" w:rsidRPr="00D94726" w:rsidRDefault="00EB4EFD" w:rsidP="00EB4EFD">
      <w:pPr>
        <w:pStyle w:val="NoSpacing"/>
        <w:rPr>
          <w:rFonts w:ascii="Calibri" w:hAnsi="Calibri" w:cs="Calibri"/>
          <w:sz w:val="20"/>
          <w:szCs w:val="20"/>
          <w:lang w:val="es-ES"/>
        </w:rPr>
      </w:pPr>
      <w:r w:rsidRPr="00D94726">
        <w:rPr>
          <w:rFonts w:ascii="Calibri" w:hAnsi="Calibri" w:cs="Calibri"/>
          <w:sz w:val="20"/>
          <w:szCs w:val="20"/>
          <w:lang w:val="es-ES"/>
        </w:rPr>
        <w:t>Website: https://www.distritot-mobile.com</w:t>
      </w:r>
    </w:p>
    <w:p w14:paraId="6AA67634"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Phone: (939) 439-4584</w:t>
      </w:r>
    </w:p>
    <w:p w14:paraId="2E84156B"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Location: 0.5 miles</w:t>
      </w:r>
    </w:p>
    <w:p w14:paraId="159CD277"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Walking Time: 8-10 min</w:t>
      </w:r>
    </w:p>
    <w:p w14:paraId="6CCAC234"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Cuisine: Spanish Tapas</w:t>
      </w:r>
    </w:p>
    <w:p w14:paraId="6268D8AC"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Description: Lively Spanish restaurant known for tapas, paella, sangria and wines.</w:t>
      </w:r>
    </w:p>
    <w:p w14:paraId="0BE0E955"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Private Dining: Private dining, communal tables, receptions.</w:t>
      </w:r>
    </w:p>
    <w:p w14:paraId="6EE4E920"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Estimated Capacity: 30-80</w:t>
      </w:r>
    </w:p>
    <w:p w14:paraId="2734384B" w14:textId="77777777" w:rsidR="008911AE" w:rsidRPr="00EB4EFD" w:rsidRDefault="008911AE" w:rsidP="008911AE">
      <w:pPr>
        <w:pStyle w:val="NoSpacing"/>
        <w:rPr>
          <w:rFonts w:ascii="Calibri" w:hAnsi="Calibri" w:cs="Calibri"/>
          <w:b/>
          <w:bCs/>
          <w:sz w:val="20"/>
          <w:szCs w:val="20"/>
        </w:rPr>
      </w:pPr>
    </w:p>
    <w:p w14:paraId="196069B1" w14:textId="62EE02F4" w:rsidR="008911AE" w:rsidRPr="00EB4EFD" w:rsidRDefault="00EB4EFD" w:rsidP="008911AE">
      <w:pPr>
        <w:pStyle w:val="NoSpacing"/>
        <w:rPr>
          <w:rFonts w:ascii="Calibri" w:hAnsi="Calibri" w:cs="Calibri"/>
          <w:b/>
          <w:bCs/>
          <w:sz w:val="20"/>
          <w:szCs w:val="20"/>
        </w:rPr>
      </w:pPr>
      <w:r w:rsidRPr="00EB4EFD">
        <w:rPr>
          <w:rFonts w:ascii="Calibri" w:hAnsi="Calibri" w:cs="Calibri"/>
          <w:b/>
          <w:bCs/>
          <w:sz w:val="20"/>
          <w:szCs w:val="20"/>
        </w:rPr>
        <w:t>Lupe</w:t>
      </w:r>
      <w:r w:rsidR="008911AE" w:rsidRPr="00EB4EFD">
        <w:rPr>
          <w:rFonts w:ascii="Calibri" w:hAnsi="Calibri" w:cs="Calibri"/>
          <w:b/>
          <w:bCs/>
          <w:sz w:val="20"/>
          <w:szCs w:val="20"/>
        </w:rPr>
        <w:t xml:space="preserve"> Reyes</w:t>
      </w:r>
    </w:p>
    <w:p w14:paraId="1182E196"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Website: https://www.distritot-mobile.com</w:t>
      </w:r>
    </w:p>
    <w:p w14:paraId="65150258"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Phone: (787) 401-8860</w:t>
      </w:r>
    </w:p>
    <w:p w14:paraId="402B3B05"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Location: 0.5 miles</w:t>
      </w:r>
    </w:p>
    <w:p w14:paraId="45444717"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Walking Time: 8-10 min</w:t>
      </w:r>
    </w:p>
    <w:p w14:paraId="2117B646"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Cuisine: Mexican</w:t>
      </w:r>
    </w:p>
    <w:p w14:paraId="2FF08FD1"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Description: Colorful casual restaurant with tacos, fajitas, margaritas and tequila.</w:t>
      </w:r>
    </w:p>
    <w:p w14:paraId="7741B46A"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Private Dining: Large group tables and group menus.</w:t>
      </w:r>
    </w:p>
    <w:p w14:paraId="2E5EE948"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Estimated Capacity: 30-70</w:t>
      </w:r>
    </w:p>
    <w:p w14:paraId="0C33FA3D" w14:textId="77777777" w:rsidR="008911AE" w:rsidRPr="008911AE" w:rsidRDefault="008911AE" w:rsidP="008911AE">
      <w:pPr>
        <w:pStyle w:val="NoSpacing"/>
        <w:rPr>
          <w:rFonts w:ascii="Calibri" w:hAnsi="Calibri" w:cs="Calibri"/>
          <w:sz w:val="20"/>
          <w:szCs w:val="20"/>
        </w:rPr>
      </w:pPr>
    </w:p>
    <w:p w14:paraId="2A9081B1" w14:textId="0EAF5518" w:rsidR="008911AE" w:rsidRPr="008911AE" w:rsidRDefault="008911AE" w:rsidP="008911AE">
      <w:pPr>
        <w:pStyle w:val="NoSpacing"/>
        <w:rPr>
          <w:rFonts w:ascii="Calibri" w:hAnsi="Calibri" w:cs="Calibri"/>
          <w:sz w:val="20"/>
          <w:szCs w:val="20"/>
        </w:rPr>
      </w:pPr>
      <w:r w:rsidRPr="00EB4EFD">
        <w:rPr>
          <w:rFonts w:ascii="Calibri" w:hAnsi="Calibri" w:cs="Calibri"/>
          <w:b/>
          <w:bCs/>
          <w:sz w:val="20"/>
          <w:szCs w:val="20"/>
        </w:rPr>
        <w:t>Arena Medalla</w:t>
      </w:r>
    </w:p>
    <w:p w14:paraId="14EA0827"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Website: https://www.distritot-mobile.com</w:t>
      </w:r>
    </w:p>
    <w:p w14:paraId="714782ED"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Phone: (787) 592-6196</w:t>
      </w:r>
    </w:p>
    <w:p w14:paraId="2581373C" w14:textId="4FE9C01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Location: 0.5 miles</w:t>
      </w:r>
    </w:p>
    <w:p w14:paraId="0BB82652" w14:textId="0197A4D2"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Walking Time: 8-10 min</w:t>
      </w:r>
    </w:p>
    <w:p w14:paraId="2A70E079" w14:textId="323D6D94"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Cuisine: Puerto Rican &amp; American</w:t>
      </w:r>
    </w:p>
    <w:p w14:paraId="524A8559" w14:textId="4591A7CE"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Description: Large entertainment venue with multiple dining spaces and live entertainment.</w:t>
      </w:r>
    </w:p>
    <w:p w14:paraId="325BE74E" w14:textId="6F9E3624"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Private Dining: Private rooms, buyouts, receptions.</w:t>
      </w:r>
    </w:p>
    <w:p w14:paraId="51729072" w14:textId="53CF3DFA"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Estimated Capacity: 50-300+</w:t>
      </w:r>
    </w:p>
    <w:p w14:paraId="36EA88C9" w14:textId="77777777" w:rsidR="008911AE" w:rsidRPr="00EB4EFD" w:rsidRDefault="008911AE" w:rsidP="008911AE">
      <w:pPr>
        <w:pStyle w:val="NoSpacing"/>
        <w:rPr>
          <w:rFonts w:ascii="Calibri" w:hAnsi="Calibri" w:cs="Calibri"/>
          <w:b/>
          <w:bCs/>
          <w:sz w:val="20"/>
          <w:szCs w:val="20"/>
        </w:rPr>
      </w:pPr>
    </w:p>
    <w:p w14:paraId="5E8E4CDA" w14:textId="79578983" w:rsidR="008911AE" w:rsidRPr="008911AE" w:rsidRDefault="008911AE" w:rsidP="008911AE">
      <w:pPr>
        <w:pStyle w:val="NoSpacing"/>
        <w:rPr>
          <w:rFonts w:ascii="Calibri" w:hAnsi="Calibri" w:cs="Calibri"/>
          <w:sz w:val="20"/>
          <w:szCs w:val="20"/>
        </w:rPr>
      </w:pPr>
      <w:r w:rsidRPr="00EB4EFD">
        <w:rPr>
          <w:rFonts w:ascii="Calibri" w:hAnsi="Calibri" w:cs="Calibri"/>
          <w:b/>
          <w:bCs/>
          <w:sz w:val="20"/>
          <w:szCs w:val="20"/>
        </w:rPr>
        <w:t>El Beer Garden</w:t>
      </w:r>
    </w:p>
    <w:p w14:paraId="45002978" w14:textId="3C9D7C56" w:rsidR="00A46C83" w:rsidRPr="008911AE" w:rsidRDefault="00EB4EFD" w:rsidP="00EB4EFD">
      <w:pPr>
        <w:pStyle w:val="NoSpacing"/>
        <w:rPr>
          <w:rFonts w:ascii="Calibri" w:hAnsi="Calibri" w:cs="Calibri"/>
          <w:sz w:val="20"/>
          <w:szCs w:val="20"/>
        </w:rPr>
      </w:pPr>
      <w:r w:rsidRPr="008911AE">
        <w:rPr>
          <w:rFonts w:ascii="Calibri" w:hAnsi="Calibri" w:cs="Calibri"/>
          <w:sz w:val="20"/>
          <w:szCs w:val="20"/>
        </w:rPr>
        <w:t>Website: https://www.distritot-mobile.com</w:t>
      </w:r>
    </w:p>
    <w:p w14:paraId="3002262C" w14:textId="77777777" w:rsidR="00EB4EFD" w:rsidRPr="008911AE" w:rsidRDefault="00EB4EFD" w:rsidP="00EB4EFD">
      <w:pPr>
        <w:pStyle w:val="NoSpacing"/>
        <w:rPr>
          <w:rFonts w:ascii="Calibri" w:hAnsi="Calibri" w:cs="Calibri"/>
          <w:sz w:val="20"/>
          <w:szCs w:val="20"/>
        </w:rPr>
      </w:pPr>
      <w:r w:rsidRPr="008911AE">
        <w:rPr>
          <w:rFonts w:ascii="Calibri" w:hAnsi="Calibri" w:cs="Calibri"/>
          <w:sz w:val="20"/>
          <w:szCs w:val="20"/>
        </w:rPr>
        <w:t>Phone: N/A</w:t>
      </w:r>
    </w:p>
    <w:p w14:paraId="3DD494CD"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lastRenderedPageBreak/>
        <w:t>Location: 0.3 miles</w:t>
      </w:r>
    </w:p>
    <w:p w14:paraId="5B4946C9"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Walking Time: 5-6 min</w:t>
      </w:r>
    </w:p>
    <w:p w14:paraId="5A14D47D"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Cuisine: Pizza &amp; Beer Garden</w:t>
      </w:r>
    </w:p>
    <w:p w14:paraId="6EE7A2C3"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Description: Outdoor venue with pizza, burgers, local beer and casual networking atmosphere.</w:t>
      </w:r>
    </w:p>
    <w:p w14:paraId="2F0C0482" w14:textId="77777777" w:rsidR="008911AE" w:rsidRPr="008911AE" w:rsidRDefault="008911AE" w:rsidP="008911AE">
      <w:pPr>
        <w:pStyle w:val="NoSpacing"/>
        <w:rPr>
          <w:rFonts w:ascii="Calibri" w:hAnsi="Calibri" w:cs="Calibri"/>
          <w:sz w:val="20"/>
          <w:szCs w:val="20"/>
        </w:rPr>
      </w:pPr>
      <w:r w:rsidRPr="008911AE">
        <w:rPr>
          <w:rFonts w:ascii="Calibri" w:hAnsi="Calibri" w:cs="Calibri"/>
          <w:sz w:val="20"/>
          <w:szCs w:val="20"/>
        </w:rPr>
        <w:t>Private Dining: Outdoor receptions and buyouts.</w:t>
      </w:r>
    </w:p>
    <w:p w14:paraId="0B262180" w14:textId="77777777" w:rsidR="008911AE" w:rsidRDefault="008911AE" w:rsidP="008911AE">
      <w:pPr>
        <w:pStyle w:val="NoSpacing"/>
        <w:rPr>
          <w:rFonts w:ascii="Calibri" w:hAnsi="Calibri" w:cs="Calibri"/>
          <w:sz w:val="20"/>
          <w:szCs w:val="20"/>
        </w:rPr>
      </w:pPr>
      <w:r w:rsidRPr="008911AE">
        <w:rPr>
          <w:rFonts w:ascii="Calibri" w:hAnsi="Calibri" w:cs="Calibri"/>
          <w:sz w:val="20"/>
          <w:szCs w:val="20"/>
        </w:rPr>
        <w:t>Estimated Capacity: 40-150</w:t>
      </w:r>
    </w:p>
    <w:p w14:paraId="4280137B" w14:textId="77777777" w:rsidR="00797067" w:rsidRDefault="00797067" w:rsidP="008911AE">
      <w:pPr>
        <w:pStyle w:val="NoSpacing"/>
        <w:rPr>
          <w:rFonts w:ascii="Calibri" w:hAnsi="Calibri" w:cs="Calibri"/>
          <w:sz w:val="20"/>
          <w:szCs w:val="20"/>
        </w:rPr>
      </w:pPr>
    </w:p>
    <w:p w14:paraId="4EEEBE59" w14:textId="236B3E21" w:rsidR="00797067" w:rsidRPr="00D94726" w:rsidRDefault="00797067" w:rsidP="00797067">
      <w:pPr>
        <w:pStyle w:val="NoSpacing"/>
        <w:rPr>
          <w:rFonts w:ascii="Calibri" w:hAnsi="Calibri" w:cs="Calibri"/>
          <w:b/>
          <w:bCs/>
          <w:sz w:val="20"/>
          <w:szCs w:val="20"/>
        </w:rPr>
      </w:pPr>
      <w:r w:rsidRPr="00D94726">
        <w:rPr>
          <w:rFonts w:ascii="Calibri" w:hAnsi="Calibri" w:cs="Calibri"/>
          <w:b/>
          <w:bCs/>
          <w:sz w:val="20"/>
          <w:szCs w:val="20"/>
        </w:rPr>
        <w:t xml:space="preserve">Club Náutico de San Juan </w:t>
      </w:r>
    </w:p>
    <w:p w14:paraId="03209CBB" w14:textId="2586FE17" w:rsidR="00A46C83" w:rsidRDefault="00A46C83" w:rsidP="00177593">
      <w:pPr>
        <w:pStyle w:val="NoSpacing"/>
        <w:rPr>
          <w:rFonts w:ascii="Calibri" w:hAnsi="Calibri" w:cs="Calibri"/>
          <w:sz w:val="20"/>
          <w:szCs w:val="20"/>
        </w:rPr>
      </w:pPr>
      <w:r>
        <w:rPr>
          <w:rFonts w:ascii="Calibri" w:hAnsi="Calibri" w:cs="Calibri"/>
          <w:sz w:val="20"/>
          <w:szCs w:val="20"/>
        </w:rPr>
        <w:t xml:space="preserve">Website: </w:t>
      </w:r>
      <w:r w:rsidRPr="00A46C83">
        <w:rPr>
          <w:rFonts w:ascii="Calibri" w:hAnsi="Calibri" w:cs="Calibri"/>
          <w:sz w:val="20"/>
          <w:szCs w:val="20"/>
        </w:rPr>
        <w:t>https://clubnauticodesanjuan.com/V2/</w:t>
      </w:r>
    </w:p>
    <w:p w14:paraId="5FA628B7" w14:textId="52FE5C1D" w:rsidR="00177593" w:rsidRDefault="00177593" w:rsidP="00177593">
      <w:pPr>
        <w:pStyle w:val="NoSpacing"/>
        <w:rPr>
          <w:rFonts w:ascii="Calibri" w:hAnsi="Calibri" w:cs="Calibri"/>
          <w:sz w:val="20"/>
          <w:szCs w:val="20"/>
        </w:rPr>
      </w:pPr>
      <w:r w:rsidRPr="00797067">
        <w:rPr>
          <w:rFonts w:ascii="Calibri" w:hAnsi="Calibri" w:cs="Calibri"/>
          <w:sz w:val="20"/>
          <w:szCs w:val="20"/>
        </w:rPr>
        <w:t>Phone: (787) 722-0177</w:t>
      </w:r>
    </w:p>
    <w:p w14:paraId="546A47EA" w14:textId="77777777" w:rsidR="00797067" w:rsidRPr="00797067" w:rsidRDefault="00797067" w:rsidP="00797067">
      <w:pPr>
        <w:pStyle w:val="NoSpacing"/>
        <w:rPr>
          <w:rFonts w:ascii="Calibri" w:hAnsi="Calibri" w:cs="Calibri"/>
          <w:sz w:val="20"/>
          <w:szCs w:val="20"/>
        </w:rPr>
      </w:pPr>
      <w:r w:rsidRPr="00797067">
        <w:rPr>
          <w:rFonts w:ascii="Calibri" w:hAnsi="Calibri" w:cs="Calibri"/>
          <w:sz w:val="20"/>
          <w:szCs w:val="20"/>
        </w:rPr>
        <w:t>Distance from Sheraton: Approximately 0.4 miles</w:t>
      </w:r>
    </w:p>
    <w:p w14:paraId="50590A0E" w14:textId="77777777" w:rsidR="00797067" w:rsidRPr="00797067" w:rsidRDefault="00797067" w:rsidP="00797067">
      <w:pPr>
        <w:pStyle w:val="NoSpacing"/>
        <w:rPr>
          <w:rFonts w:ascii="Calibri" w:hAnsi="Calibri" w:cs="Calibri"/>
          <w:sz w:val="20"/>
          <w:szCs w:val="20"/>
        </w:rPr>
      </w:pPr>
      <w:r w:rsidRPr="00797067">
        <w:rPr>
          <w:rFonts w:ascii="Calibri" w:hAnsi="Calibri" w:cs="Calibri"/>
          <w:sz w:val="20"/>
          <w:szCs w:val="20"/>
        </w:rPr>
        <w:t>Walking Time: 8–10 minutes</w:t>
      </w:r>
    </w:p>
    <w:p w14:paraId="6EC6E5EC" w14:textId="77777777" w:rsidR="00797067" w:rsidRPr="00797067" w:rsidRDefault="00797067" w:rsidP="00797067">
      <w:pPr>
        <w:pStyle w:val="NoSpacing"/>
        <w:rPr>
          <w:rFonts w:ascii="Calibri" w:hAnsi="Calibri" w:cs="Calibri"/>
          <w:sz w:val="20"/>
          <w:szCs w:val="20"/>
        </w:rPr>
      </w:pPr>
      <w:r w:rsidRPr="00797067">
        <w:rPr>
          <w:rFonts w:ascii="Calibri" w:hAnsi="Calibri" w:cs="Calibri"/>
          <w:sz w:val="20"/>
          <w:szCs w:val="20"/>
        </w:rPr>
        <w:t>Address: 480 Av. Manuel Fernández Juncos, San Juan</w:t>
      </w:r>
    </w:p>
    <w:p w14:paraId="1D8720D2" w14:textId="55141927" w:rsidR="007A4A34" w:rsidRDefault="007A4A34" w:rsidP="007A4A34">
      <w:pPr>
        <w:pStyle w:val="NoSpacing"/>
        <w:rPr>
          <w:rFonts w:ascii="Calibri" w:hAnsi="Calibri" w:cs="Calibri"/>
          <w:sz w:val="20"/>
          <w:szCs w:val="20"/>
        </w:rPr>
      </w:pPr>
      <w:r w:rsidRPr="007A4A34">
        <w:rPr>
          <w:rFonts w:ascii="Calibri" w:hAnsi="Calibri" w:cs="Calibri"/>
          <w:sz w:val="20"/>
          <w:szCs w:val="20"/>
        </w:rPr>
        <w:t>Description</w:t>
      </w:r>
      <w:r>
        <w:rPr>
          <w:rFonts w:ascii="Calibri" w:hAnsi="Calibri" w:cs="Calibri"/>
          <w:sz w:val="20"/>
          <w:szCs w:val="20"/>
        </w:rPr>
        <w:t xml:space="preserve">: </w:t>
      </w:r>
      <w:r w:rsidRPr="007A4A34">
        <w:rPr>
          <w:rFonts w:ascii="Calibri" w:hAnsi="Calibri" w:cs="Calibri"/>
          <w:sz w:val="20"/>
          <w:szCs w:val="20"/>
        </w:rPr>
        <w:t>Founded in 1925, Club Náutico de San Juan is Puerto Rico's premier yacht club. Located on San Juan Bay, it offers beautiful marina views and has extensive experience hosting weddings, corporate events, receptions, and private dinners.</w:t>
      </w:r>
      <w:r w:rsidR="00177593">
        <w:rPr>
          <w:rFonts w:ascii="Calibri" w:hAnsi="Calibri" w:cs="Calibri"/>
          <w:sz w:val="20"/>
          <w:szCs w:val="20"/>
        </w:rPr>
        <w:t xml:space="preserve"> </w:t>
      </w:r>
      <w:r w:rsidR="00177593" w:rsidRPr="00177593">
        <w:rPr>
          <w:rFonts w:ascii="Calibri" w:hAnsi="Calibri" w:cs="Calibri"/>
          <w:sz w:val="20"/>
          <w:szCs w:val="20"/>
        </w:rPr>
        <w:t>Excellent sunset views over San Juan Bay</w:t>
      </w:r>
      <w:r w:rsidR="00A8397B">
        <w:rPr>
          <w:rFonts w:ascii="Calibri" w:hAnsi="Calibri" w:cs="Calibri"/>
          <w:sz w:val="20"/>
          <w:szCs w:val="20"/>
        </w:rPr>
        <w:t>.</w:t>
      </w:r>
    </w:p>
    <w:p w14:paraId="05407E35" w14:textId="0A65847B" w:rsidR="00A8397B" w:rsidRPr="008911AE" w:rsidRDefault="00A8397B" w:rsidP="00A8397B">
      <w:pPr>
        <w:pStyle w:val="NoSpacing"/>
        <w:rPr>
          <w:rFonts w:ascii="Calibri" w:hAnsi="Calibri" w:cs="Calibri"/>
          <w:sz w:val="20"/>
          <w:szCs w:val="20"/>
        </w:rPr>
      </w:pPr>
      <w:r w:rsidRPr="00A8397B">
        <w:rPr>
          <w:rFonts w:ascii="Calibri" w:hAnsi="Calibri" w:cs="Calibri"/>
          <w:sz w:val="20"/>
          <w:szCs w:val="20"/>
        </w:rPr>
        <w:t>Estimated Capacity</w:t>
      </w:r>
      <w:r>
        <w:rPr>
          <w:rFonts w:ascii="Calibri" w:hAnsi="Calibri" w:cs="Calibri"/>
          <w:sz w:val="20"/>
          <w:szCs w:val="20"/>
        </w:rPr>
        <w:t xml:space="preserve">: </w:t>
      </w:r>
      <w:r w:rsidRPr="00A8397B">
        <w:rPr>
          <w:rFonts w:ascii="Calibri" w:hAnsi="Calibri" w:cs="Calibri"/>
          <w:sz w:val="20"/>
          <w:szCs w:val="20"/>
        </w:rPr>
        <w:t>Boardroom: 20–30</w:t>
      </w:r>
      <w:r>
        <w:rPr>
          <w:rFonts w:ascii="Calibri" w:hAnsi="Calibri" w:cs="Calibri"/>
          <w:sz w:val="20"/>
          <w:szCs w:val="20"/>
        </w:rPr>
        <w:t xml:space="preserve">, </w:t>
      </w:r>
      <w:r w:rsidRPr="00A8397B">
        <w:rPr>
          <w:rFonts w:ascii="Calibri" w:hAnsi="Calibri" w:cs="Calibri"/>
          <w:sz w:val="20"/>
          <w:szCs w:val="20"/>
        </w:rPr>
        <w:t>Private dining: 40–80</w:t>
      </w:r>
      <w:r>
        <w:rPr>
          <w:rFonts w:ascii="Calibri" w:hAnsi="Calibri" w:cs="Calibri"/>
          <w:sz w:val="20"/>
          <w:szCs w:val="20"/>
        </w:rPr>
        <w:t xml:space="preserve">, </w:t>
      </w:r>
      <w:r w:rsidRPr="00A8397B">
        <w:rPr>
          <w:rFonts w:ascii="Calibri" w:hAnsi="Calibri" w:cs="Calibri"/>
          <w:sz w:val="20"/>
          <w:szCs w:val="20"/>
        </w:rPr>
        <w:t>Banquet: 100–200</w:t>
      </w:r>
      <w:r>
        <w:rPr>
          <w:rFonts w:ascii="Calibri" w:hAnsi="Calibri" w:cs="Calibri"/>
          <w:sz w:val="20"/>
          <w:szCs w:val="20"/>
        </w:rPr>
        <w:t xml:space="preserve">, </w:t>
      </w:r>
      <w:r w:rsidRPr="00A8397B">
        <w:rPr>
          <w:rFonts w:ascii="Calibri" w:hAnsi="Calibri" w:cs="Calibri"/>
          <w:sz w:val="20"/>
          <w:szCs w:val="20"/>
        </w:rPr>
        <w:t>Cocktail reception: 250+</w:t>
      </w:r>
    </w:p>
    <w:sectPr w:rsidR="00A8397B" w:rsidRPr="008911AE" w:rsidSect="00694FD1">
      <w:type w:val="continuous"/>
      <w:pgSz w:w="12240" w:h="15840"/>
      <w:pgMar w:top="720" w:right="720" w:bottom="720" w:left="72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6364B"/>
    <w:multiLevelType w:val="hybridMultilevel"/>
    <w:tmpl w:val="642A0E8E"/>
    <w:lvl w:ilvl="0" w:tplc="2DDA6CCC">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F1C79"/>
    <w:multiLevelType w:val="hybridMultilevel"/>
    <w:tmpl w:val="E8DA70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9E3F5C"/>
    <w:multiLevelType w:val="multilevel"/>
    <w:tmpl w:val="E28CC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5688D"/>
    <w:multiLevelType w:val="hybridMultilevel"/>
    <w:tmpl w:val="842E802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EE0DF5"/>
    <w:multiLevelType w:val="multilevel"/>
    <w:tmpl w:val="1F546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511FEC"/>
    <w:multiLevelType w:val="hybridMultilevel"/>
    <w:tmpl w:val="C6A2B9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0CC44D8"/>
    <w:multiLevelType w:val="hybridMultilevel"/>
    <w:tmpl w:val="8DD82A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0140166"/>
    <w:multiLevelType w:val="hybridMultilevel"/>
    <w:tmpl w:val="6A141D4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3EE2B17"/>
    <w:multiLevelType w:val="hybridMultilevel"/>
    <w:tmpl w:val="838AEAFA"/>
    <w:lvl w:ilvl="0" w:tplc="226E60B6">
      <w:numFmt w:val="bullet"/>
      <w:lvlText w:val="•"/>
      <w:lvlJc w:val="left"/>
      <w:pPr>
        <w:ind w:left="1604" w:hanging="166"/>
      </w:pPr>
      <w:rPr>
        <w:rFonts w:ascii="Times New Roman" w:eastAsia="Times New Roman" w:hAnsi="Times New Roman" w:cs="Times New Roman" w:hint="default"/>
        <w:b w:val="0"/>
        <w:bCs w:val="0"/>
        <w:i w:val="0"/>
        <w:iCs w:val="0"/>
        <w:spacing w:val="0"/>
        <w:w w:val="100"/>
        <w:sz w:val="19"/>
        <w:szCs w:val="19"/>
        <w:lang w:val="en-US" w:eastAsia="en-US" w:bidi="ar-SA"/>
      </w:rPr>
    </w:lvl>
    <w:lvl w:ilvl="1" w:tplc="8212772E">
      <w:numFmt w:val="bullet"/>
      <w:lvlText w:val="•"/>
      <w:lvlJc w:val="left"/>
      <w:pPr>
        <w:ind w:left="2592" w:hanging="166"/>
      </w:pPr>
      <w:rPr>
        <w:rFonts w:hint="default"/>
        <w:lang w:val="en-US" w:eastAsia="en-US" w:bidi="ar-SA"/>
      </w:rPr>
    </w:lvl>
    <w:lvl w:ilvl="2" w:tplc="C05896EA">
      <w:numFmt w:val="bullet"/>
      <w:lvlText w:val="•"/>
      <w:lvlJc w:val="left"/>
      <w:pPr>
        <w:ind w:left="3584" w:hanging="166"/>
      </w:pPr>
      <w:rPr>
        <w:rFonts w:hint="default"/>
        <w:lang w:val="en-US" w:eastAsia="en-US" w:bidi="ar-SA"/>
      </w:rPr>
    </w:lvl>
    <w:lvl w:ilvl="3" w:tplc="271603F8">
      <w:numFmt w:val="bullet"/>
      <w:lvlText w:val="•"/>
      <w:lvlJc w:val="left"/>
      <w:pPr>
        <w:ind w:left="4576" w:hanging="166"/>
      </w:pPr>
      <w:rPr>
        <w:rFonts w:hint="default"/>
        <w:lang w:val="en-US" w:eastAsia="en-US" w:bidi="ar-SA"/>
      </w:rPr>
    </w:lvl>
    <w:lvl w:ilvl="4" w:tplc="A36619EC">
      <w:numFmt w:val="bullet"/>
      <w:lvlText w:val="•"/>
      <w:lvlJc w:val="left"/>
      <w:pPr>
        <w:ind w:left="5568" w:hanging="166"/>
      </w:pPr>
      <w:rPr>
        <w:rFonts w:hint="default"/>
        <w:lang w:val="en-US" w:eastAsia="en-US" w:bidi="ar-SA"/>
      </w:rPr>
    </w:lvl>
    <w:lvl w:ilvl="5" w:tplc="FA4E2498">
      <w:numFmt w:val="bullet"/>
      <w:lvlText w:val="•"/>
      <w:lvlJc w:val="left"/>
      <w:pPr>
        <w:ind w:left="6560" w:hanging="166"/>
      </w:pPr>
      <w:rPr>
        <w:rFonts w:hint="default"/>
        <w:lang w:val="en-US" w:eastAsia="en-US" w:bidi="ar-SA"/>
      </w:rPr>
    </w:lvl>
    <w:lvl w:ilvl="6" w:tplc="248C882C">
      <w:numFmt w:val="bullet"/>
      <w:lvlText w:val="•"/>
      <w:lvlJc w:val="left"/>
      <w:pPr>
        <w:ind w:left="7552" w:hanging="166"/>
      </w:pPr>
      <w:rPr>
        <w:rFonts w:hint="default"/>
        <w:lang w:val="en-US" w:eastAsia="en-US" w:bidi="ar-SA"/>
      </w:rPr>
    </w:lvl>
    <w:lvl w:ilvl="7" w:tplc="7D26BC6C">
      <w:numFmt w:val="bullet"/>
      <w:lvlText w:val="•"/>
      <w:lvlJc w:val="left"/>
      <w:pPr>
        <w:ind w:left="8544" w:hanging="166"/>
      </w:pPr>
      <w:rPr>
        <w:rFonts w:hint="default"/>
        <w:lang w:val="en-US" w:eastAsia="en-US" w:bidi="ar-SA"/>
      </w:rPr>
    </w:lvl>
    <w:lvl w:ilvl="8" w:tplc="EE00F6F0">
      <w:numFmt w:val="bullet"/>
      <w:lvlText w:val="•"/>
      <w:lvlJc w:val="left"/>
      <w:pPr>
        <w:ind w:left="9536" w:hanging="166"/>
      </w:pPr>
      <w:rPr>
        <w:rFonts w:hint="default"/>
        <w:lang w:val="en-US" w:eastAsia="en-US" w:bidi="ar-SA"/>
      </w:rPr>
    </w:lvl>
  </w:abstractNum>
  <w:abstractNum w:abstractNumId="9" w15:restartNumberingAfterBreak="0">
    <w:nsid w:val="6CD45FB6"/>
    <w:multiLevelType w:val="hybridMultilevel"/>
    <w:tmpl w:val="06F41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CA6001"/>
    <w:multiLevelType w:val="multilevel"/>
    <w:tmpl w:val="BA9E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D96A97"/>
    <w:multiLevelType w:val="hybridMultilevel"/>
    <w:tmpl w:val="E6223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5580209"/>
    <w:multiLevelType w:val="hybridMultilevel"/>
    <w:tmpl w:val="A5D2F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471F15"/>
    <w:multiLevelType w:val="hybridMultilevel"/>
    <w:tmpl w:val="66AC5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A1084A"/>
    <w:multiLevelType w:val="multilevel"/>
    <w:tmpl w:val="7874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6774047">
    <w:abstractNumId w:val="8"/>
  </w:num>
  <w:num w:numId="2" w16cid:durableId="1287393633">
    <w:abstractNumId w:val="11"/>
  </w:num>
  <w:num w:numId="3" w16cid:durableId="767624265">
    <w:abstractNumId w:val="0"/>
  </w:num>
  <w:num w:numId="4" w16cid:durableId="177743437">
    <w:abstractNumId w:val="3"/>
  </w:num>
  <w:num w:numId="5" w16cid:durableId="1467314000">
    <w:abstractNumId w:val="5"/>
  </w:num>
  <w:num w:numId="6" w16cid:durableId="1407219279">
    <w:abstractNumId w:val="12"/>
  </w:num>
  <w:num w:numId="7" w16cid:durableId="1405491321">
    <w:abstractNumId w:val="1"/>
  </w:num>
  <w:num w:numId="8" w16cid:durableId="689919736">
    <w:abstractNumId w:val="7"/>
  </w:num>
  <w:num w:numId="9" w16cid:durableId="886185616">
    <w:abstractNumId w:val="6"/>
  </w:num>
  <w:num w:numId="10" w16cid:durableId="774713188">
    <w:abstractNumId w:val="2"/>
  </w:num>
  <w:num w:numId="11" w16cid:durableId="888760308">
    <w:abstractNumId w:val="4"/>
  </w:num>
  <w:num w:numId="12" w16cid:durableId="541407424">
    <w:abstractNumId w:val="14"/>
  </w:num>
  <w:num w:numId="13" w16cid:durableId="1270434333">
    <w:abstractNumId w:val="10"/>
  </w:num>
  <w:num w:numId="14" w16cid:durableId="1640762277">
    <w:abstractNumId w:val="9"/>
  </w:num>
  <w:num w:numId="15" w16cid:durableId="2027202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BC1"/>
    <w:rsid w:val="00005B5C"/>
    <w:rsid w:val="0009784E"/>
    <w:rsid w:val="000A5660"/>
    <w:rsid w:val="000D24C9"/>
    <w:rsid w:val="000D5296"/>
    <w:rsid w:val="000E69FD"/>
    <w:rsid w:val="0012265D"/>
    <w:rsid w:val="001229EB"/>
    <w:rsid w:val="001335A7"/>
    <w:rsid w:val="0014619F"/>
    <w:rsid w:val="00155B04"/>
    <w:rsid w:val="00156B92"/>
    <w:rsid w:val="00177593"/>
    <w:rsid w:val="001871DC"/>
    <w:rsid w:val="001B1630"/>
    <w:rsid w:val="001C7595"/>
    <w:rsid w:val="00200E62"/>
    <w:rsid w:val="002316D4"/>
    <w:rsid w:val="00244401"/>
    <w:rsid w:val="00255FFD"/>
    <w:rsid w:val="002B1DBC"/>
    <w:rsid w:val="002E6182"/>
    <w:rsid w:val="00303E50"/>
    <w:rsid w:val="0032664F"/>
    <w:rsid w:val="00332CDA"/>
    <w:rsid w:val="003466D5"/>
    <w:rsid w:val="00364526"/>
    <w:rsid w:val="0036625D"/>
    <w:rsid w:val="003876A1"/>
    <w:rsid w:val="003A6D9F"/>
    <w:rsid w:val="003C4A68"/>
    <w:rsid w:val="003F364A"/>
    <w:rsid w:val="00442092"/>
    <w:rsid w:val="00464220"/>
    <w:rsid w:val="0048697C"/>
    <w:rsid w:val="004A2C99"/>
    <w:rsid w:val="004E5A44"/>
    <w:rsid w:val="004F21E8"/>
    <w:rsid w:val="00551EDF"/>
    <w:rsid w:val="00552602"/>
    <w:rsid w:val="00554648"/>
    <w:rsid w:val="00591803"/>
    <w:rsid w:val="005B562D"/>
    <w:rsid w:val="005D51B4"/>
    <w:rsid w:val="00664AFD"/>
    <w:rsid w:val="006744F6"/>
    <w:rsid w:val="00680525"/>
    <w:rsid w:val="00694FD1"/>
    <w:rsid w:val="006B2E16"/>
    <w:rsid w:val="006C09A0"/>
    <w:rsid w:val="006D7C4D"/>
    <w:rsid w:val="006E45B4"/>
    <w:rsid w:val="00742797"/>
    <w:rsid w:val="00757931"/>
    <w:rsid w:val="00770B58"/>
    <w:rsid w:val="00775469"/>
    <w:rsid w:val="007850F8"/>
    <w:rsid w:val="00797067"/>
    <w:rsid w:val="007A4A34"/>
    <w:rsid w:val="007B6A7D"/>
    <w:rsid w:val="007C050A"/>
    <w:rsid w:val="007D18BE"/>
    <w:rsid w:val="00817532"/>
    <w:rsid w:val="0082448E"/>
    <w:rsid w:val="008911AE"/>
    <w:rsid w:val="008A3C91"/>
    <w:rsid w:val="008A5353"/>
    <w:rsid w:val="008B7FF8"/>
    <w:rsid w:val="008D108E"/>
    <w:rsid w:val="008F456B"/>
    <w:rsid w:val="00935484"/>
    <w:rsid w:val="00972F0E"/>
    <w:rsid w:val="00976721"/>
    <w:rsid w:val="0099031C"/>
    <w:rsid w:val="009A3827"/>
    <w:rsid w:val="009D1A61"/>
    <w:rsid w:val="009E5516"/>
    <w:rsid w:val="00A2504D"/>
    <w:rsid w:val="00A30FCC"/>
    <w:rsid w:val="00A356A7"/>
    <w:rsid w:val="00A370A2"/>
    <w:rsid w:val="00A46C83"/>
    <w:rsid w:val="00A7012F"/>
    <w:rsid w:val="00A80E35"/>
    <w:rsid w:val="00A82280"/>
    <w:rsid w:val="00A8397B"/>
    <w:rsid w:val="00AD28C4"/>
    <w:rsid w:val="00AE7AC1"/>
    <w:rsid w:val="00B345D9"/>
    <w:rsid w:val="00B34DD0"/>
    <w:rsid w:val="00B4488A"/>
    <w:rsid w:val="00B65F04"/>
    <w:rsid w:val="00BC7226"/>
    <w:rsid w:val="00BD4CCE"/>
    <w:rsid w:val="00C05E37"/>
    <w:rsid w:val="00C20A3B"/>
    <w:rsid w:val="00C82B30"/>
    <w:rsid w:val="00C852CE"/>
    <w:rsid w:val="00CA690B"/>
    <w:rsid w:val="00CB6BC1"/>
    <w:rsid w:val="00CE7215"/>
    <w:rsid w:val="00CF397A"/>
    <w:rsid w:val="00D274FD"/>
    <w:rsid w:val="00D345EE"/>
    <w:rsid w:val="00D52A29"/>
    <w:rsid w:val="00D67AC3"/>
    <w:rsid w:val="00D94726"/>
    <w:rsid w:val="00DB36C8"/>
    <w:rsid w:val="00DD1D77"/>
    <w:rsid w:val="00DF7C5E"/>
    <w:rsid w:val="00E01FBF"/>
    <w:rsid w:val="00E54248"/>
    <w:rsid w:val="00E86AB6"/>
    <w:rsid w:val="00EA2D3D"/>
    <w:rsid w:val="00EB13AF"/>
    <w:rsid w:val="00EB4EFD"/>
    <w:rsid w:val="00F212C2"/>
    <w:rsid w:val="00F23797"/>
    <w:rsid w:val="00F45546"/>
    <w:rsid w:val="00F55E9F"/>
    <w:rsid w:val="00FD18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F69F7"/>
  <w15:chartTrackingRefBased/>
  <w15:docId w15:val="{DE312C86-F35D-407E-9FAE-1FE9F2D1E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A3B"/>
  </w:style>
  <w:style w:type="paragraph" w:styleId="Heading1">
    <w:name w:val="heading 1"/>
    <w:basedOn w:val="Normal"/>
    <w:next w:val="Normal"/>
    <w:link w:val="Heading1Char"/>
    <w:uiPriority w:val="9"/>
    <w:qFormat/>
    <w:rsid w:val="00CB6B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B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B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B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B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B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B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B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B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B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B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B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B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B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B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B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B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BC1"/>
    <w:rPr>
      <w:rFonts w:eastAsiaTheme="majorEastAsia" w:cstheme="majorBidi"/>
      <w:color w:val="272727" w:themeColor="text1" w:themeTint="D8"/>
    </w:rPr>
  </w:style>
  <w:style w:type="paragraph" w:styleId="Title">
    <w:name w:val="Title"/>
    <w:basedOn w:val="Normal"/>
    <w:next w:val="Normal"/>
    <w:link w:val="TitleChar"/>
    <w:uiPriority w:val="10"/>
    <w:qFormat/>
    <w:rsid w:val="00CB6B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B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B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B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BC1"/>
    <w:pPr>
      <w:spacing w:before="160"/>
      <w:jc w:val="center"/>
    </w:pPr>
    <w:rPr>
      <w:i/>
      <w:iCs/>
      <w:color w:val="404040" w:themeColor="text1" w:themeTint="BF"/>
    </w:rPr>
  </w:style>
  <w:style w:type="character" w:customStyle="1" w:styleId="QuoteChar">
    <w:name w:val="Quote Char"/>
    <w:basedOn w:val="DefaultParagraphFont"/>
    <w:link w:val="Quote"/>
    <w:uiPriority w:val="29"/>
    <w:rsid w:val="00CB6BC1"/>
    <w:rPr>
      <w:i/>
      <w:iCs/>
      <w:color w:val="404040" w:themeColor="text1" w:themeTint="BF"/>
    </w:rPr>
  </w:style>
  <w:style w:type="paragraph" w:styleId="ListParagraph">
    <w:name w:val="List Paragraph"/>
    <w:basedOn w:val="Normal"/>
    <w:uiPriority w:val="1"/>
    <w:qFormat/>
    <w:rsid w:val="00CB6BC1"/>
    <w:pPr>
      <w:ind w:left="720"/>
      <w:contextualSpacing/>
    </w:pPr>
  </w:style>
  <w:style w:type="character" w:styleId="IntenseEmphasis">
    <w:name w:val="Intense Emphasis"/>
    <w:basedOn w:val="DefaultParagraphFont"/>
    <w:uiPriority w:val="21"/>
    <w:qFormat/>
    <w:rsid w:val="00CB6BC1"/>
    <w:rPr>
      <w:i/>
      <w:iCs/>
      <w:color w:val="0F4761" w:themeColor="accent1" w:themeShade="BF"/>
    </w:rPr>
  </w:style>
  <w:style w:type="paragraph" w:styleId="IntenseQuote">
    <w:name w:val="Intense Quote"/>
    <w:basedOn w:val="Normal"/>
    <w:next w:val="Normal"/>
    <w:link w:val="IntenseQuoteChar"/>
    <w:uiPriority w:val="30"/>
    <w:qFormat/>
    <w:rsid w:val="00CB6B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BC1"/>
    <w:rPr>
      <w:i/>
      <w:iCs/>
      <w:color w:val="0F4761" w:themeColor="accent1" w:themeShade="BF"/>
    </w:rPr>
  </w:style>
  <w:style w:type="character" w:styleId="IntenseReference">
    <w:name w:val="Intense Reference"/>
    <w:basedOn w:val="DefaultParagraphFont"/>
    <w:uiPriority w:val="32"/>
    <w:qFormat/>
    <w:rsid w:val="00CB6BC1"/>
    <w:rPr>
      <w:b/>
      <w:bCs/>
      <w:smallCaps/>
      <w:color w:val="0F4761" w:themeColor="accent1" w:themeShade="BF"/>
      <w:spacing w:val="5"/>
    </w:rPr>
  </w:style>
  <w:style w:type="paragraph" w:styleId="BodyText">
    <w:name w:val="Body Text"/>
    <w:basedOn w:val="Normal"/>
    <w:link w:val="BodyTextChar"/>
    <w:uiPriority w:val="1"/>
    <w:qFormat/>
    <w:rsid w:val="00CB6BC1"/>
    <w:pPr>
      <w:widowControl w:val="0"/>
      <w:autoSpaceDE w:val="0"/>
      <w:autoSpaceDN w:val="0"/>
      <w:spacing w:after="0" w:line="240" w:lineRule="auto"/>
    </w:pPr>
    <w:rPr>
      <w:rFonts w:ascii="Times New Roman" w:eastAsia="Times New Roman" w:hAnsi="Times New Roman" w:cs="Times New Roman"/>
      <w:kern w:val="0"/>
      <w:sz w:val="19"/>
      <w:szCs w:val="19"/>
      <w14:ligatures w14:val="none"/>
    </w:rPr>
  </w:style>
  <w:style w:type="character" w:customStyle="1" w:styleId="BodyTextChar">
    <w:name w:val="Body Text Char"/>
    <w:basedOn w:val="DefaultParagraphFont"/>
    <w:link w:val="BodyText"/>
    <w:uiPriority w:val="1"/>
    <w:rsid w:val="00CB6BC1"/>
    <w:rPr>
      <w:rFonts w:ascii="Times New Roman" w:eastAsia="Times New Roman" w:hAnsi="Times New Roman" w:cs="Times New Roman"/>
      <w:kern w:val="0"/>
      <w:sz w:val="19"/>
      <w:szCs w:val="19"/>
      <w14:ligatures w14:val="none"/>
    </w:rPr>
  </w:style>
  <w:style w:type="paragraph" w:styleId="NoSpacing">
    <w:name w:val="No Spacing"/>
    <w:uiPriority w:val="1"/>
    <w:qFormat/>
    <w:rsid w:val="00244401"/>
    <w:pPr>
      <w:spacing w:after="0" w:line="240" w:lineRule="auto"/>
    </w:pPr>
  </w:style>
  <w:style w:type="character" w:customStyle="1" w:styleId="whitespace-normal">
    <w:name w:val="whitespace-normal"/>
    <w:basedOn w:val="DefaultParagraphFont"/>
    <w:rsid w:val="00244401"/>
  </w:style>
  <w:style w:type="character" w:styleId="Strong">
    <w:name w:val="Strong"/>
    <w:basedOn w:val="DefaultParagraphFont"/>
    <w:uiPriority w:val="22"/>
    <w:qFormat/>
    <w:rsid w:val="00244401"/>
    <w:rPr>
      <w:b/>
      <w:bCs/>
    </w:rPr>
  </w:style>
  <w:style w:type="character" w:styleId="Hyperlink">
    <w:name w:val="Hyperlink"/>
    <w:basedOn w:val="DefaultParagraphFont"/>
    <w:uiPriority w:val="99"/>
    <w:unhideWhenUsed/>
    <w:rsid w:val="00244401"/>
    <w:rPr>
      <w:color w:val="467886" w:themeColor="hyperlink"/>
      <w:u w:val="single"/>
    </w:rPr>
  </w:style>
  <w:style w:type="character" w:styleId="UnresolvedMention">
    <w:name w:val="Unresolved Mention"/>
    <w:basedOn w:val="DefaultParagraphFont"/>
    <w:uiPriority w:val="99"/>
    <w:semiHidden/>
    <w:unhideWhenUsed/>
    <w:rsid w:val="002444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illiam.Rosa@Sheraton.com" TargetMode="External"/><Relationship Id="rId13" Type="http://schemas.openxmlformats.org/officeDocument/2006/relationships/hyperlink" Target="mailto:gabriela.baldaguez@hyatt.com" TargetMode="External"/><Relationship Id="rId18" Type="http://schemas.openxmlformats.org/officeDocument/2006/relationships/hyperlink" Target="mailto:berk@gsipuertorico.com" TargetMode="External"/><Relationship Id="rId3" Type="http://schemas.openxmlformats.org/officeDocument/2006/relationships/customXml" Target="../customXml/item3.xml"/><Relationship Id="rId21" Type="http://schemas.openxmlformats.org/officeDocument/2006/relationships/hyperlink" Target="https://distritot-mobile.com/coca-cola-music-hall" TargetMode="External"/><Relationship Id="rId7" Type="http://schemas.openxmlformats.org/officeDocument/2006/relationships/webSettings" Target="webSettings.xml"/><Relationship Id="rId12" Type="http://schemas.openxmlformats.org/officeDocument/2006/relationships/hyperlink" Target="https://www.hyatt.com/hyatt-place/en-US/sjuzs-hyatt-place-san-juan?src=corp_lclb_google_seo_sjuzs&amp;utm_source=google&amp;utm_medium=organic&amp;utm_campaign=lmr" TargetMode="External"/><Relationship Id="rId17" Type="http://schemas.openxmlformats.org/officeDocument/2006/relationships/image" Target="media/image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hilton.com/en/hotels/sjusjgi-hilton-garden-inn-san-juan-condado/?SEO_id=GMB-AMER-GI-SJUSJGI&amp;y_source=1_ODE0MDczMjYtNzE1LWxvY2F0aW9uLndlYnNpdGU%3D" TargetMode="External"/><Relationship Id="rId20" Type="http://schemas.openxmlformats.org/officeDocument/2006/relationships/hyperlink" Target="https://www.google.com/maps/search/?api=1&amp;query=18.455365,-66.09240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arriott.com/en-us/hotels/sjual-aloft-san-juan/overview/?scid=f2ae0541-1279-4f24-b197-a979c79310b0"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liana.basora@hilton.com" TargetMode="External"/><Relationship Id="rId23" Type="http://schemas.openxmlformats.org/officeDocument/2006/relationships/hyperlink" Target="https://www.metropolrestaurant.com" TargetMode="External"/><Relationship Id="rId10" Type="http://schemas.openxmlformats.org/officeDocument/2006/relationships/hyperlink" Target="mailto:frances.guzman@alofthotels.com" TargetMode="External"/><Relationship Id="rId19" Type="http://schemas.openxmlformats.org/officeDocument/2006/relationships/hyperlink" Target="mailto:gagostini@prconvention.com" TargetMode="External"/><Relationship Id="rId4" Type="http://schemas.openxmlformats.org/officeDocument/2006/relationships/numbering" Target="numbering.xml"/><Relationship Id="rId9" Type="http://schemas.openxmlformats.org/officeDocument/2006/relationships/hyperlink" Target="https://www.marriott.com/en-us/hotels/sjusi-sheraton-puerto-rico-resort-and-casino/overview/?scid=f2ae0541-1279-4f24-b197-a979c79310b0" TargetMode="External"/><Relationship Id="rId14" Type="http://schemas.openxmlformats.org/officeDocument/2006/relationships/hyperlink" Target="https://www.hyatt.com/hyatt-house/en-US/sjuxs-hyatt-house-san-juan?src=corp_lclb_google_seo_sjuxs&amp;utm_source=google&amp;utm_medium=organic&amp;utm_campaign=lmr" TargetMode="External"/><Relationship Id="rId22" Type="http://schemas.openxmlformats.org/officeDocument/2006/relationships/hyperlink" Target="https://www.discoverpuertorico.com/profile/distrito-t-mobile/127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7DEE313FAAB44FB53560FCBEE2BB5E" ma:contentTypeVersion="15" ma:contentTypeDescription="Create a new document." ma:contentTypeScope="" ma:versionID="727d91a9b49505a4879289b2a4d06c3f">
  <xsd:schema xmlns:xsd="http://www.w3.org/2001/XMLSchema" xmlns:xs="http://www.w3.org/2001/XMLSchema" xmlns:p="http://schemas.microsoft.com/office/2006/metadata/properties" xmlns:ns2="19f04ecd-2464-4703-b135-e573c9a9f494" xmlns:ns3="0a422951-8cdb-45ef-a609-14ae9d885576" targetNamespace="http://schemas.microsoft.com/office/2006/metadata/properties" ma:root="true" ma:fieldsID="51cf321fa60a2d60908b8f3f3aa0cc78" ns2:_="" ns3:_="">
    <xsd:import namespace="19f04ecd-2464-4703-b135-e573c9a9f494"/>
    <xsd:import namespace="0a422951-8cdb-45ef-a609-14ae9d8855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3:TaxCatchAll" minOccurs="0"/>
                <xsd:element ref="ns2:MediaServiceOCR" minOccurs="0"/>
                <xsd:element ref="ns2:lcf76f155ced4ddcb4097134ff3c332f"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f04ecd-2464-4703-b135-e573c9a9f4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f39140d-42db-4498-9370-5d8995a1b74c"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422951-8cdb-45ef-a609-14ae9d88557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7ff7dcc3-d637-4131-b2e8-c2f431d3b734}" ma:internalName="TaxCatchAll" ma:showField="CatchAllData" ma:web="0a422951-8cdb-45ef-a609-14ae9d8855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a422951-8cdb-45ef-a609-14ae9d885576"/>
    <lcf76f155ced4ddcb4097134ff3c332f xmlns="19f04ecd-2464-4703-b135-e573c9a9f49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FC9671-2C49-48E1-8CBE-448CC9044A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f04ecd-2464-4703-b135-e573c9a9f494"/>
    <ds:schemaRef ds:uri="0a422951-8cdb-45ef-a609-14ae9d8855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362B20-9A39-4220-AE87-B33BE24C6364}">
  <ds:schemaRefs>
    <ds:schemaRef ds:uri="http://schemas.microsoft.com/sharepoint/v3/contenttype/forms"/>
  </ds:schemaRefs>
</ds:datastoreItem>
</file>

<file path=customXml/itemProps3.xml><?xml version="1.0" encoding="utf-8"?>
<ds:datastoreItem xmlns:ds="http://schemas.openxmlformats.org/officeDocument/2006/customXml" ds:itemID="{5902E526-87EC-4D25-B063-3148E105D2E0}">
  <ds:schemaRefs>
    <ds:schemaRef ds:uri="http://schemas.microsoft.com/office/2006/metadata/properties"/>
    <ds:schemaRef ds:uri="http://schemas.microsoft.com/office/infopath/2007/PartnerControls"/>
    <ds:schemaRef ds:uri="0a422951-8cdb-45ef-a609-14ae9d885576"/>
    <ds:schemaRef ds:uri="19f04ecd-2464-4703-b135-e573c9a9f494"/>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1054</Words>
  <Characters>6927</Characters>
  <Application>Microsoft Office Word</Application>
  <DocSecurity>0</DocSecurity>
  <Lines>238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Schneider</dc:creator>
  <cp:keywords/>
  <dc:description/>
  <cp:lastModifiedBy>Lisa Mathias</cp:lastModifiedBy>
  <cp:revision>4</cp:revision>
  <dcterms:created xsi:type="dcterms:W3CDTF">2026-08-04T20:01:00Z</dcterms:created>
  <dcterms:modified xsi:type="dcterms:W3CDTF">2026-08-13T14:18:00Z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450c681c-8141-42b6-a5e6-d8021c93f201</vt:lpwstr>
  </property>
  <property fmtid="{D5CDD505-2E9C-101B-9397-08002B2CF9AE}" pid="3" name="ContentTypeId">
    <vt:lpwstr>0x0101009B7DEE313FAAB44FB53560FCBEE2BB5E</vt:lpwstr>
  </property>
  <property fmtid="{D5CDD505-2E9C-101B-9397-08002B2CF9AE}" pid="4" name="MediaServiceImageTags">
    <vt:lpwstr/>
  </property>
</Properties>
</file>