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6DE87" w14:textId="40F0E6BF" w:rsidR="00952890" w:rsidRDefault="00106674" w:rsidP="00952890">
      <w:pPr>
        <w:pStyle w:val="paragraph"/>
        <w:ind w:left="1440" w:hanging="1440"/>
        <w:jc w:val="center"/>
        <w:textAlignment w:val="baseline"/>
        <w:rPr>
          <w:rStyle w:val="normaltextrun"/>
          <w:rFonts w:ascii="Times New Roman" w:eastAsiaTheme="majorEastAsia" w:hAnsi="Times New Roman" w:cs="Times New Roman"/>
          <w:b/>
          <w:bCs/>
        </w:rPr>
      </w:pPr>
      <w:bookmarkStart w:id="0" w:name="_Hlk212715044"/>
      <w:bookmarkStart w:id="1" w:name="_Hlk212715031"/>
      <w:r>
        <w:rPr>
          <w:noProof/>
        </w:rPr>
        <w:drawing>
          <wp:anchor distT="0" distB="0" distL="0" distR="0" simplePos="0" relativeHeight="251657728" behindDoc="0" locked="1" layoutInCell="1" allowOverlap="0" wp14:anchorId="74D0F670" wp14:editId="2D2A264E">
            <wp:simplePos x="0" y="0"/>
            <wp:positionH relativeFrom="margin">
              <wp:align>left</wp:align>
            </wp:positionH>
            <wp:positionV relativeFrom="page">
              <wp:posOffset>590550</wp:posOffset>
            </wp:positionV>
            <wp:extent cx="5595620" cy="1160780"/>
            <wp:effectExtent l="0" t="0" r="5080" b="1270"/>
            <wp:wrapNone/>
            <wp:docPr id="1558455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UC logo-Horizontal AI with text.wmf"/>
                    <pic:cNvPicPr/>
                  </pic:nvPicPr>
                  <pic:blipFill>
                    <a:blip r:embed="rId11" r:link="rId12">
                      <a:extLst>
                        <a:ext uri="{28A0092B-C50C-407E-A947-70E740481C1C}">
                          <a14:useLocalDpi xmlns:a14="http://schemas.microsoft.com/office/drawing/2010/main" val="0"/>
                        </a:ext>
                      </a:extLst>
                    </a:blip>
                    <a:stretch>
                      <a:fillRect/>
                    </a:stretch>
                  </pic:blipFill>
                  <pic:spPr>
                    <a:xfrm>
                      <a:off x="0" y="0"/>
                      <a:ext cx="5595620" cy="1160780"/>
                    </a:xfrm>
                    <a:prstGeom prst="rect">
                      <a:avLst/>
                    </a:prstGeom>
                  </pic:spPr>
                </pic:pic>
              </a:graphicData>
            </a:graphic>
            <wp14:sizeRelH relativeFrom="margin">
              <wp14:pctWidth>0</wp14:pctWidth>
            </wp14:sizeRelH>
            <wp14:sizeRelV relativeFrom="margin">
              <wp14:pctHeight>0</wp14:pctHeight>
            </wp14:sizeRelV>
          </wp:anchor>
        </w:drawing>
      </w:r>
    </w:p>
    <w:p w14:paraId="0C5BC3CE" w14:textId="77777777" w:rsidR="00952890" w:rsidRDefault="00952890" w:rsidP="00952890">
      <w:pPr>
        <w:pStyle w:val="paragraph"/>
        <w:ind w:left="1440" w:hanging="1440"/>
        <w:jc w:val="center"/>
        <w:textAlignment w:val="baseline"/>
        <w:rPr>
          <w:rStyle w:val="normaltextrun"/>
          <w:rFonts w:ascii="Times New Roman" w:eastAsiaTheme="majorEastAsia" w:hAnsi="Times New Roman" w:cs="Times New Roman"/>
          <w:b/>
          <w:bCs/>
        </w:rPr>
      </w:pPr>
    </w:p>
    <w:p w14:paraId="50A7244D" w14:textId="77777777" w:rsidR="00106674" w:rsidRDefault="00106674" w:rsidP="00952890">
      <w:pPr>
        <w:pStyle w:val="paragraph"/>
        <w:ind w:left="1440" w:hanging="1440"/>
        <w:jc w:val="center"/>
        <w:textAlignment w:val="baseline"/>
        <w:rPr>
          <w:rStyle w:val="normaltextrun"/>
          <w:rFonts w:ascii="Times New Roman" w:eastAsiaTheme="majorEastAsia" w:hAnsi="Times New Roman" w:cs="Times New Roman"/>
          <w:b/>
          <w:bCs/>
        </w:rPr>
      </w:pPr>
    </w:p>
    <w:p w14:paraId="6268FF5D" w14:textId="1236FE3C" w:rsidR="001D10FD" w:rsidRPr="00255AAA" w:rsidRDefault="001D10FD" w:rsidP="00952890">
      <w:pPr>
        <w:pStyle w:val="paragraph"/>
        <w:ind w:left="1440" w:hanging="1440"/>
        <w:jc w:val="center"/>
        <w:textAlignment w:val="baseline"/>
        <w:rPr>
          <w:rStyle w:val="normaltextrun"/>
          <w:rFonts w:ascii="Times New Roman" w:hAnsi="Times New Roman" w:cs="Times New Roman"/>
          <w:b/>
          <w:bCs/>
        </w:rPr>
      </w:pPr>
      <w:r w:rsidRPr="00255AAA">
        <w:rPr>
          <w:rStyle w:val="normaltextrun"/>
          <w:rFonts w:ascii="Times New Roman" w:eastAsiaTheme="majorEastAsia" w:hAnsi="Times New Roman" w:cs="Times New Roman"/>
          <w:b/>
          <w:bCs/>
        </w:rPr>
        <w:t>PART B. OF</w:t>
      </w:r>
      <w:r w:rsidRPr="00255AAA">
        <w:rPr>
          <w:rStyle w:val="normaltextrun"/>
          <w:rFonts w:ascii="Times New Roman" w:hAnsi="Times New Roman" w:cs="Times New Roman"/>
          <w:b/>
          <w:bCs/>
        </w:rPr>
        <w:t xml:space="preserve"> TITLE III OF THE NARUC BYLAWS</w:t>
      </w:r>
    </w:p>
    <w:p w14:paraId="5DBD129F" w14:textId="6562042D" w:rsidR="00F43C52" w:rsidRPr="007F0B8F" w:rsidRDefault="00F43C52" w:rsidP="00F43C52">
      <w:pPr>
        <w:pStyle w:val="Title"/>
        <w:rPr>
          <w:rStyle w:val="BookTitle"/>
          <w:b/>
          <w:bCs w:val="0"/>
        </w:rPr>
      </w:pPr>
      <w:r w:rsidRPr="007F0B8F">
        <w:rPr>
          <w:rStyle w:val="BookTitle"/>
          <w:b/>
          <w:bCs w:val="0"/>
        </w:rPr>
        <w:t xml:space="preserve">Guidelines for NARUC Support of </w:t>
      </w:r>
    </w:p>
    <w:p w14:paraId="398036A1" w14:textId="77777777" w:rsidR="00F43C52" w:rsidRPr="007F0B8F" w:rsidRDefault="00F43C52" w:rsidP="00F43C52">
      <w:pPr>
        <w:pStyle w:val="Title"/>
        <w:rPr>
          <w:rStyle w:val="BookTitle"/>
          <w:b/>
          <w:bCs w:val="0"/>
        </w:rPr>
      </w:pPr>
      <w:r w:rsidRPr="007F0B8F">
        <w:rPr>
          <w:rStyle w:val="BookTitle"/>
          <w:b/>
          <w:bCs w:val="0"/>
        </w:rPr>
        <w:t>Training Programs, Conferences, and Other Events</w:t>
      </w:r>
    </w:p>
    <w:bookmarkEnd w:id="1"/>
    <w:p w14:paraId="06BC824D" w14:textId="77777777" w:rsidR="00F43C52" w:rsidRDefault="00F43C52" w:rsidP="00F43C52">
      <w:pPr>
        <w:autoSpaceDE w:val="0"/>
        <w:autoSpaceDN w:val="0"/>
        <w:adjustRightInd w:val="0"/>
        <w:jc w:val="both"/>
        <w:rPr>
          <w:color w:val="000000"/>
        </w:rPr>
      </w:pPr>
    </w:p>
    <w:p w14:paraId="08DF8637" w14:textId="38C399AD" w:rsidR="00F43C52" w:rsidRDefault="001D10FD" w:rsidP="0054108D">
      <w:pPr>
        <w:autoSpaceDE w:val="0"/>
        <w:autoSpaceDN w:val="0"/>
        <w:adjustRightInd w:val="0"/>
        <w:jc w:val="both"/>
      </w:pPr>
      <w:r w:rsidRPr="00B56AB9">
        <w:rPr>
          <w:b/>
          <w:bCs/>
          <w:color w:val="000000"/>
        </w:rPr>
        <w:t>Section 1. Purpose:</w:t>
      </w:r>
      <w:r w:rsidRPr="001D10FD">
        <w:rPr>
          <w:color w:val="000000"/>
        </w:rPr>
        <w:t xml:space="preserve"> </w:t>
      </w:r>
      <w:r w:rsidR="00F43C52">
        <w:rPr>
          <w:color w:val="000000"/>
        </w:rPr>
        <w:t xml:space="preserve">The NARUC Subcommittee on Education and Research has responsibility for </w:t>
      </w:r>
      <w:r w:rsidR="00F43C52">
        <w:t>the oversight of the Association’s educational and research programs.</w:t>
      </w:r>
      <w:r w:rsidR="00F43C52" w:rsidRPr="00993EFD">
        <w:rPr>
          <w:color w:val="000000"/>
        </w:rPr>
        <w:t xml:space="preserve"> </w:t>
      </w:r>
      <w:r w:rsidR="00F43C52">
        <w:rPr>
          <w:color w:val="000000"/>
        </w:rPr>
        <w:t xml:space="preserve">As one of its tasks, the Subcommittee </w:t>
      </w:r>
      <w:r w:rsidR="00F43C52">
        <w:t xml:space="preserve">establishes appropriate standards and policies to govern the operation of any educational, training or research programs supported by NARUC. </w:t>
      </w:r>
    </w:p>
    <w:p w14:paraId="022C8EFA" w14:textId="77777777" w:rsidR="00F43C52" w:rsidRDefault="00F43C52" w:rsidP="0054108D">
      <w:pPr>
        <w:autoSpaceDE w:val="0"/>
        <w:autoSpaceDN w:val="0"/>
        <w:adjustRightInd w:val="0"/>
        <w:jc w:val="both"/>
      </w:pPr>
    </w:p>
    <w:p w14:paraId="0275B9A2" w14:textId="21029B4F" w:rsidR="00F43C52" w:rsidRDefault="00FE0A8E" w:rsidP="0054108D">
      <w:pPr>
        <w:autoSpaceDE w:val="0"/>
        <w:autoSpaceDN w:val="0"/>
        <w:adjustRightInd w:val="0"/>
        <w:jc w:val="both"/>
        <w:rPr>
          <w:color w:val="000000"/>
        </w:rPr>
      </w:pPr>
      <w:r w:rsidRPr="00B56AB9">
        <w:rPr>
          <w:b/>
          <w:bCs/>
          <w:color w:val="000000"/>
        </w:rPr>
        <w:t>Section 2. Guidelines for NARUC Support of an Event:</w:t>
      </w:r>
      <w:r w:rsidRPr="00FE0A8E">
        <w:rPr>
          <w:color w:val="000000"/>
        </w:rPr>
        <w:t xml:space="preserve"> </w:t>
      </w:r>
      <w:r w:rsidR="00F43C52" w:rsidRPr="00993EFD">
        <w:rPr>
          <w:color w:val="000000"/>
        </w:rPr>
        <w:t xml:space="preserve">The following guidelines shall apply to the administration of all conferences, workshops, committee retreats, and other events when </w:t>
      </w:r>
      <w:r w:rsidR="00F43C52">
        <w:rPr>
          <w:color w:val="000000"/>
        </w:rPr>
        <w:t xml:space="preserve">other institutions seek NARUC’s </w:t>
      </w:r>
      <w:r w:rsidR="004926F6">
        <w:rPr>
          <w:color w:val="000000"/>
        </w:rPr>
        <w:t xml:space="preserve">promoter or </w:t>
      </w:r>
      <w:r w:rsidR="00F43C52">
        <w:rPr>
          <w:color w:val="000000"/>
        </w:rPr>
        <w:t xml:space="preserve">endorsement </w:t>
      </w:r>
      <w:r w:rsidR="004926F6">
        <w:rPr>
          <w:color w:val="000000"/>
        </w:rPr>
        <w:t xml:space="preserve">status </w:t>
      </w:r>
      <w:r w:rsidR="00F43C52">
        <w:rPr>
          <w:color w:val="000000"/>
        </w:rPr>
        <w:t>for their activities.</w:t>
      </w:r>
      <w:r w:rsidR="00F43C52">
        <w:t xml:space="preserve"> </w:t>
      </w:r>
      <w:r w:rsidR="00F43C52" w:rsidRPr="00993EFD">
        <w:rPr>
          <w:color w:val="000000"/>
        </w:rPr>
        <w:t xml:space="preserve">These guidelines shall not apply to the meetings of NARUC </w:t>
      </w:r>
      <w:r w:rsidR="009A1595">
        <w:rPr>
          <w:color w:val="000000"/>
        </w:rPr>
        <w:t xml:space="preserve">regional </w:t>
      </w:r>
      <w:r w:rsidR="00F43C52" w:rsidRPr="00993EFD">
        <w:rPr>
          <w:color w:val="000000"/>
        </w:rPr>
        <w:t>affiliate</w:t>
      </w:r>
      <w:r w:rsidR="009A1595">
        <w:rPr>
          <w:color w:val="000000"/>
        </w:rPr>
        <w:t xml:space="preserve"> </w:t>
      </w:r>
      <w:r w:rsidR="004926F6">
        <w:rPr>
          <w:color w:val="000000"/>
        </w:rPr>
        <w:t>associations</w:t>
      </w:r>
      <w:r w:rsidR="00F43C52" w:rsidRPr="00993EFD">
        <w:rPr>
          <w:color w:val="000000"/>
        </w:rPr>
        <w:t>. NARUC supports</w:t>
      </w:r>
      <w:r w:rsidR="00C07A0B">
        <w:rPr>
          <w:color w:val="000000"/>
        </w:rPr>
        <w:t xml:space="preserve"> the</w:t>
      </w:r>
      <w:r w:rsidR="00F43C52" w:rsidRPr="00993EFD">
        <w:rPr>
          <w:color w:val="000000"/>
        </w:rPr>
        <w:t xml:space="preserve"> solicitation of a broad range of ideas from diverse viewpoints in any event or meeting </w:t>
      </w:r>
      <w:r w:rsidR="00F43C52">
        <w:rPr>
          <w:color w:val="000000"/>
        </w:rPr>
        <w:t>support</w:t>
      </w:r>
      <w:r w:rsidR="00F43C52" w:rsidRPr="00993EFD">
        <w:rPr>
          <w:color w:val="000000"/>
        </w:rPr>
        <w:t xml:space="preserve">ed or endorsed by the Association. </w:t>
      </w:r>
    </w:p>
    <w:p w14:paraId="795F20CA" w14:textId="77777777" w:rsidR="00F43C52" w:rsidRDefault="00F43C52" w:rsidP="0054108D">
      <w:pPr>
        <w:autoSpaceDE w:val="0"/>
        <w:autoSpaceDN w:val="0"/>
        <w:adjustRightInd w:val="0"/>
        <w:jc w:val="both"/>
        <w:rPr>
          <w:color w:val="000000"/>
        </w:rPr>
      </w:pPr>
    </w:p>
    <w:p w14:paraId="5179EB46" w14:textId="34FFBB73" w:rsidR="00F43C52" w:rsidRDefault="00FE0A8E" w:rsidP="0054108D">
      <w:pPr>
        <w:pStyle w:val="Title"/>
        <w:jc w:val="both"/>
        <w:rPr>
          <w:b w:val="0"/>
        </w:rPr>
      </w:pPr>
      <w:r w:rsidRPr="00B56AB9">
        <w:rPr>
          <w:bCs/>
        </w:rPr>
        <w:t>Section 3. Executive Committee Approval:</w:t>
      </w:r>
      <w:r w:rsidRPr="00FE0A8E">
        <w:rPr>
          <w:b w:val="0"/>
        </w:rPr>
        <w:t xml:space="preserve"> </w:t>
      </w:r>
      <w:r w:rsidR="00F43C52">
        <w:rPr>
          <w:b w:val="0"/>
        </w:rPr>
        <w:t xml:space="preserve">The NARUC Executive Committee shall have responsibility for approving all inquiries for all categories of NARUC support. The Executive Committee shall be permitted to bestow a multi-year approval (maximum three years, or until revocation upon identification of significant issues) upon certain annual events (such as training programs or conferences). For all applications, the Executive Committee shall first seek the recommendation of the Subcommittee on Education </w:t>
      </w:r>
      <w:r w:rsidR="00E10192">
        <w:rPr>
          <w:b w:val="0"/>
        </w:rPr>
        <w:t xml:space="preserve">and </w:t>
      </w:r>
      <w:r w:rsidR="00F43C52">
        <w:rPr>
          <w:b w:val="0"/>
        </w:rPr>
        <w:t xml:space="preserve">Research. </w:t>
      </w:r>
    </w:p>
    <w:p w14:paraId="4D43C567" w14:textId="77777777" w:rsidR="00F43C52" w:rsidRDefault="00F43C52" w:rsidP="0054108D">
      <w:pPr>
        <w:pStyle w:val="Title"/>
        <w:jc w:val="both"/>
        <w:rPr>
          <w:b w:val="0"/>
        </w:rPr>
      </w:pPr>
    </w:p>
    <w:p w14:paraId="3BF8EC9D" w14:textId="18A02F39" w:rsidR="00F43C52" w:rsidRDefault="00FE0A8E" w:rsidP="0054108D">
      <w:pPr>
        <w:pStyle w:val="Title"/>
        <w:jc w:val="both"/>
        <w:rPr>
          <w:b w:val="0"/>
        </w:rPr>
      </w:pPr>
      <w:r w:rsidRPr="00B56AB9">
        <w:rPr>
          <w:bCs/>
        </w:rPr>
        <w:t>Section 4. Categories of Support</w:t>
      </w:r>
      <w:r w:rsidRPr="00FE0A8E">
        <w:rPr>
          <w:b w:val="0"/>
        </w:rPr>
        <w:t>:</w:t>
      </w:r>
      <w:r>
        <w:rPr>
          <w:b w:val="0"/>
        </w:rPr>
        <w:t xml:space="preserve"> </w:t>
      </w:r>
      <w:r w:rsidR="00F43C52">
        <w:rPr>
          <w:b w:val="0"/>
        </w:rPr>
        <w:t xml:space="preserve">NARUC recognizes the following categories of support. It is envisioned that the term </w:t>
      </w:r>
      <w:r w:rsidR="004926F6">
        <w:rPr>
          <w:b w:val="0"/>
        </w:rPr>
        <w:t xml:space="preserve">Promoter </w:t>
      </w:r>
      <w:r w:rsidR="00F43C52">
        <w:rPr>
          <w:b w:val="0"/>
        </w:rPr>
        <w:t xml:space="preserve">support will be used for conferences, workshops, and other events. Endorsement is appropriate for formal technical training programs. </w:t>
      </w:r>
    </w:p>
    <w:p w14:paraId="579A27F6" w14:textId="77777777" w:rsidR="00F43C52" w:rsidRPr="00947964" w:rsidRDefault="00F43C52" w:rsidP="0054108D">
      <w:pPr>
        <w:pStyle w:val="Title"/>
        <w:ind w:left="720"/>
        <w:jc w:val="both"/>
        <w:rPr>
          <w:b w:val="0"/>
          <w:i/>
        </w:rPr>
      </w:pPr>
      <w:r>
        <w:t xml:space="preserve"> </w:t>
      </w:r>
    </w:p>
    <w:p w14:paraId="10FBD092" w14:textId="5B196926" w:rsidR="00F43C52" w:rsidRDefault="00F43C52" w:rsidP="00255AAA">
      <w:pPr>
        <w:numPr>
          <w:ilvl w:val="0"/>
          <w:numId w:val="29"/>
        </w:numPr>
        <w:jc w:val="both"/>
      </w:pPr>
      <w:r w:rsidRPr="00FE0A8E">
        <w:rPr>
          <w:b/>
          <w:bCs/>
        </w:rPr>
        <w:t>Promot</w:t>
      </w:r>
      <w:r w:rsidR="004926F6" w:rsidRPr="00FE0A8E">
        <w:rPr>
          <w:b/>
          <w:bCs/>
        </w:rPr>
        <w:t>er</w:t>
      </w:r>
      <w:r w:rsidR="00FE0A8E" w:rsidRPr="00FE0A8E">
        <w:rPr>
          <w:b/>
          <w:bCs/>
        </w:rPr>
        <w:t xml:space="preserve">: </w:t>
      </w:r>
      <w:r>
        <w:t xml:space="preserve">A promoter is defined as an organization or association providing non-monetary support, cross-marketing, or in-kind contributions. NARUC may be a promoter of another organization’s </w:t>
      </w:r>
      <w:proofErr w:type="gramStart"/>
      <w:r>
        <w:t>event</w:t>
      </w:r>
      <w:proofErr w:type="gramEnd"/>
      <w:r>
        <w:t xml:space="preserve"> in line with the criteria described below. NARUC and the primary organizer shall sign a memorandum of understanding (MOU) defining each party’s roles and obligations, including but not limited to advertising/marketing and use of the NARUC logo (see page 7 for example MOU). This support is the type offered for events</w:t>
      </w:r>
      <w:r w:rsidR="00DA06E0">
        <w:t xml:space="preserve">, </w:t>
      </w:r>
      <w:r w:rsidR="00DA06E0" w:rsidRPr="00E51AAF">
        <w:t>conferences</w:t>
      </w:r>
      <w:r w:rsidR="004E4F84" w:rsidRPr="00E51AAF">
        <w:t>,</w:t>
      </w:r>
      <w:r w:rsidR="00DA06E0" w:rsidRPr="00E51AAF">
        <w:t xml:space="preserve"> and workshops</w:t>
      </w:r>
      <w:r w:rsidRPr="00E51AAF">
        <w:t>.</w:t>
      </w:r>
    </w:p>
    <w:p w14:paraId="678374F8" w14:textId="77777777" w:rsidR="00FE0A8E" w:rsidRPr="00291E03" w:rsidRDefault="00FE0A8E" w:rsidP="0054108D">
      <w:pPr>
        <w:pStyle w:val="Title"/>
        <w:ind w:left="720"/>
        <w:jc w:val="both"/>
        <w:rPr>
          <w:b w:val="0"/>
          <w:i/>
        </w:rPr>
      </w:pPr>
      <w:bookmarkStart w:id="2" w:name="_Hlk118890496"/>
    </w:p>
    <w:bookmarkEnd w:id="2"/>
    <w:p w14:paraId="07C08430" w14:textId="0D95CB46" w:rsidR="00F43C52" w:rsidRPr="002369B8" w:rsidRDefault="00F43C52" w:rsidP="0054108D">
      <w:pPr>
        <w:numPr>
          <w:ilvl w:val="0"/>
          <w:numId w:val="29"/>
        </w:numPr>
        <w:jc w:val="both"/>
        <w:rPr>
          <w:b/>
        </w:rPr>
      </w:pPr>
      <w:r>
        <w:rPr>
          <w:b/>
        </w:rPr>
        <w:t>En</w:t>
      </w:r>
      <w:r w:rsidRPr="002369B8">
        <w:rPr>
          <w:b/>
        </w:rPr>
        <w:t>dorsement</w:t>
      </w:r>
      <w:r w:rsidR="00FE0A8E">
        <w:rPr>
          <w:b/>
        </w:rPr>
        <w:t>:</w:t>
      </w:r>
    </w:p>
    <w:p w14:paraId="5D7477B2" w14:textId="7E69F4B0" w:rsidR="00A76FCF" w:rsidRPr="00A76FCF" w:rsidRDefault="00F43C52" w:rsidP="004E4F84">
      <w:pPr>
        <w:ind w:left="720"/>
        <w:jc w:val="both"/>
      </w:pPr>
      <w:r>
        <w:t xml:space="preserve">NARUC may endorse a formal training program, which means that it has reviewed the training curriculum and deems it appropriate and useful for the regulatory community. This status allows the organizer to use NARUC’s logo and name following signature of a MOU </w:t>
      </w:r>
      <w:r>
        <w:lastRenderedPageBreak/>
        <w:t>(see page 7</w:t>
      </w:r>
      <w:r w:rsidRPr="00DD2505">
        <w:t>).</w:t>
      </w:r>
      <w:r>
        <w:t xml:space="preserve"> The MOU shall detail both parties’ roles and responsibilities, including use of the NARUC name and/or logo, clarification of NARUC’s name and the relationship to the organizer in marketing materials, and other requirements as negotiated. Endorsement of a training program requires the inclusion of a member of NARUC’s Subcommittee on Education </w:t>
      </w:r>
      <w:r w:rsidR="005C21B0">
        <w:t>and</w:t>
      </w:r>
      <w:r>
        <w:t xml:space="preserve"> Research in the curriculum review or agenda development process to ensure that the program content meets NARUC’s expectations. </w:t>
      </w:r>
      <w:r w:rsidR="00A76FCF" w:rsidRPr="00E51AAF">
        <w:t>NARUC will also consider whether it currently offers programming on the same or similar topics as part of its endorsement evaluation.</w:t>
      </w:r>
    </w:p>
    <w:p w14:paraId="4A3C5F24" w14:textId="77777777" w:rsidR="00A76FCF" w:rsidRPr="00A76FCF" w:rsidRDefault="00A76FCF" w:rsidP="00A76FCF">
      <w:pPr>
        <w:jc w:val="both"/>
        <w:rPr>
          <w:b/>
          <w:bCs/>
        </w:rPr>
      </w:pPr>
    </w:p>
    <w:p w14:paraId="4DEBA740" w14:textId="3D392F5A" w:rsidR="00F43C52" w:rsidRPr="00993EFD" w:rsidRDefault="00FE0A8E" w:rsidP="0054108D">
      <w:pPr>
        <w:autoSpaceDE w:val="0"/>
        <w:autoSpaceDN w:val="0"/>
        <w:adjustRightInd w:val="0"/>
        <w:jc w:val="both"/>
        <w:rPr>
          <w:color w:val="000000"/>
        </w:rPr>
      </w:pPr>
      <w:r w:rsidRPr="00B56AB9">
        <w:rPr>
          <w:b/>
          <w:bCs/>
          <w:color w:val="000000"/>
        </w:rPr>
        <w:t>Section 5. Approval Process:</w:t>
      </w:r>
      <w:r>
        <w:rPr>
          <w:color w:val="000000"/>
        </w:rPr>
        <w:t xml:space="preserve"> </w:t>
      </w:r>
      <w:r w:rsidR="00F43C52" w:rsidRPr="00993EFD">
        <w:rPr>
          <w:color w:val="000000"/>
        </w:rPr>
        <w:t>Events shall be deemed to be officially s</w:t>
      </w:r>
      <w:r w:rsidR="00F43C52">
        <w:rPr>
          <w:color w:val="000000"/>
        </w:rPr>
        <w:t>upported</w:t>
      </w:r>
      <w:r w:rsidR="00F43C52" w:rsidRPr="00993EFD">
        <w:rPr>
          <w:color w:val="000000"/>
        </w:rPr>
        <w:t xml:space="preserve"> by NARUC in those instances when the NARUC </w:t>
      </w:r>
      <w:r w:rsidR="00F43C52">
        <w:rPr>
          <w:color w:val="000000"/>
        </w:rPr>
        <w:t>Executive Committee</w:t>
      </w:r>
      <w:r w:rsidR="00F43C52" w:rsidRPr="00993EFD">
        <w:rPr>
          <w:color w:val="000000"/>
        </w:rPr>
        <w:t xml:space="preserve"> has expressly approved such </w:t>
      </w:r>
      <w:r w:rsidR="00F43C52">
        <w:rPr>
          <w:color w:val="000000"/>
        </w:rPr>
        <w:t>support</w:t>
      </w:r>
      <w:r w:rsidR="00F43C52">
        <w:t>, upon recommendation of the Subcommittee on Education and Research,</w:t>
      </w:r>
      <w:r w:rsidR="00F43C52" w:rsidRPr="006A4115">
        <w:t xml:space="preserve"> </w:t>
      </w:r>
      <w:r w:rsidR="00F43C52">
        <w:rPr>
          <w:color w:val="000000"/>
        </w:rPr>
        <w:t>as defined in the categories above</w:t>
      </w:r>
      <w:r w:rsidR="00F43C52" w:rsidRPr="00041579">
        <w:t xml:space="preserve"> </w:t>
      </w:r>
      <w:r w:rsidR="00F43C52">
        <w:t xml:space="preserve">through </w:t>
      </w:r>
      <w:proofErr w:type="gramStart"/>
      <w:r w:rsidR="00F43C52">
        <w:t>a MOU</w:t>
      </w:r>
      <w:proofErr w:type="gramEnd"/>
      <w:r w:rsidR="00F43C52">
        <w:t xml:space="preserve"> or other agreement</w:t>
      </w:r>
      <w:r w:rsidR="00F43C52" w:rsidRPr="00993EFD">
        <w:rPr>
          <w:color w:val="000000"/>
        </w:rPr>
        <w:t xml:space="preserve">. All operations involving NARUC financial commitments shall be approved by the NARUC staff acting under the general supervision of the Officers and the </w:t>
      </w:r>
      <w:r w:rsidR="00F43C52">
        <w:rPr>
          <w:color w:val="000000"/>
        </w:rPr>
        <w:t xml:space="preserve">Executive Committee and/or </w:t>
      </w:r>
      <w:r w:rsidR="00F43C52" w:rsidRPr="00993EFD">
        <w:rPr>
          <w:color w:val="000000"/>
        </w:rPr>
        <w:t>Board of Directors. Co</w:t>
      </w:r>
      <w:r w:rsidR="00F43C52">
        <w:rPr>
          <w:color w:val="000000"/>
        </w:rPr>
        <w:t>-organizers</w:t>
      </w:r>
      <w:r w:rsidR="00F43C52" w:rsidRPr="00993EFD">
        <w:rPr>
          <w:color w:val="000000"/>
        </w:rPr>
        <w:t xml:space="preserve"> of such events shall work with the NARUC staff to </w:t>
      </w:r>
      <w:r w:rsidR="00C07A0B" w:rsidRPr="00993EFD">
        <w:rPr>
          <w:color w:val="000000"/>
        </w:rPr>
        <w:t>ensure</w:t>
      </w:r>
      <w:r w:rsidR="00F43C52" w:rsidRPr="00993EFD">
        <w:rPr>
          <w:color w:val="000000"/>
        </w:rPr>
        <w:t xml:space="preserve"> compliance with these guidelines. </w:t>
      </w:r>
    </w:p>
    <w:p w14:paraId="647C0E4D" w14:textId="77777777" w:rsidR="00F43C52" w:rsidRDefault="00F43C52" w:rsidP="0054108D">
      <w:pPr>
        <w:autoSpaceDE w:val="0"/>
        <w:autoSpaceDN w:val="0"/>
        <w:adjustRightInd w:val="0"/>
        <w:jc w:val="both"/>
        <w:rPr>
          <w:b/>
          <w:bCs/>
          <w:color w:val="000000"/>
        </w:rPr>
      </w:pPr>
    </w:p>
    <w:p w14:paraId="063D87D4" w14:textId="5E4B447A" w:rsidR="00F43C52" w:rsidRPr="00993EFD" w:rsidRDefault="00FE0A8E" w:rsidP="0054108D">
      <w:pPr>
        <w:autoSpaceDE w:val="0"/>
        <w:autoSpaceDN w:val="0"/>
        <w:adjustRightInd w:val="0"/>
        <w:jc w:val="both"/>
        <w:rPr>
          <w:color w:val="000000"/>
        </w:rPr>
      </w:pPr>
      <w:r w:rsidRPr="00FE0A8E">
        <w:rPr>
          <w:b/>
          <w:bCs/>
          <w:color w:val="000000"/>
        </w:rPr>
        <w:t xml:space="preserve">Section 6. </w:t>
      </w:r>
      <w:r>
        <w:rPr>
          <w:b/>
          <w:bCs/>
          <w:color w:val="000000"/>
        </w:rPr>
        <w:t xml:space="preserve"> </w:t>
      </w:r>
      <w:r w:rsidR="00F43C52" w:rsidRPr="00993EFD">
        <w:rPr>
          <w:b/>
          <w:bCs/>
          <w:color w:val="000000"/>
        </w:rPr>
        <w:t>Recommendation</w:t>
      </w:r>
      <w:r w:rsidR="00F43C52">
        <w:rPr>
          <w:b/>
          <w:bCs/>
          <w:color w:val="000000"/>
        </w:rPr>
        <w:t xml:space="preserve"> from Subcommittee on Education and Research</w:t>
      </w:r>
      <w:r w:rsidR="00F43C52" w:rsidRPr="00993EFD">
        <w:rPr>
          <w:b/>
          <w:bCs/>
          <w:color w:val="000000"/>
        </w:rPr>
        <w:t xml:space="preserve">: </w:t>
      </w:r>
      <w:r w:rsidR="00F43C52">
        <w:rPr>
          <w:color w:val="000000"/>
        </w:rPr>
        <w:t>A</w:t>
      </w:r>
      <w:r w:rsidR="00F43C52" w:rsidRPr="00993EFD">
        <w:rPr>
          <w:color w:val="000000"/>
        </w:rPr>
        <w:t xml:space="preserve">ny request for NARUC to </w:t>
      </w:r>
      <w:r w:rsidR="00F43C52">
        <w:rPr>
          <w:color w:val="000000"/>
        </w:rPr>
        <w:t>support</w:t>
      </w:r>
      <w:r w:rsidR="00F43C52" w:rsidRPr="00993EFD">
        <w:rPr>
          <w:color w:val="000000"/>
        </w:rPr>
        <w:t xml:space="preserve"> an event shall be referred to the </w:t>
      </w:r>
      <w:r w:rsidR="00F43C52">
        <w:rPr>
          <w:color w:val="000000"/>
        </w:rPr>
        <w:t xml:space="preserve">Subcommittee on Education and Research </w:t>
      </w:r>
      <w:r w:rsidR="00F43C52" w:rsidRPr="00993EFD">
        <w:rPr>
          <w:color w:val="000000"/>
        </w:rPr>
        <w:t xml:space="preserve">for a recommendation. The Chair, in consultation with the members of the </w:t>
      </w:r>
      <w:r w:rsidR="00F43C52">
        <w:rPr>
          <w:color w:val="000000"/>
        </w:rPr>
        <w:t>sub</w:t>
      </w:r>
      <w:r w:rsidR="00F43C52" w:rsidRPr="00993EFD">
        <w:rPr>
          <w:color w:val="000000"/>
        </w:rPr>
        <w:t>committee</w:t>
      </w:r>
      <w:r w:rsidR="00400983">
        <w:rPr>
          <w:color w:val="000000"/>
        </w:rPr>
        <w:t xml:space="preserve"> and staff subcommittee</w:t>
      </w:r>
      <w:r w:rsidR="00F43C52" w:rsidRPr="00993EFD">
        <w:rPr>
          <w:color w:val="000000"/>
        </w:rPr>
        <w:t xml:space="preserve">, shall consider, at a minimum, the following criteria in determining whether to recommend NARUC’s </w:t>
      </w:r>
      <w:r w:rsidR="00F43C52">
        <w:rPr>
          <w:color w:val="000000"/>
        </w:rPr>
        <w:t>support</w:t>
      </w:r>
      <w:r w:rsidR="00F43C52" w:rsidRPr="00993EFD">
        <w:rPr>
          <w:color w:val="000000"/>
        </w:rPr>
        <w:t xml:space="preserve">: </w:t>
      </w:r>
    </w:p>
    <w:p w14:paraId="01907A0E" w14:textId="4EBA1767" w:rsidR="00F43C52" w:rsidRPr="00993EFD" w:rsidRDefault="00FE0A8E" w:rsidP="0054108D">
      <w:pPr>
        <w:numPr>
          <w:ilvl w:val="0"/>
          <w:numId w:val="30"/>
        </w:numPr>
        <w:autoSpaceDE w:val="0"/>
        <w:autoSpaceDN w:val="0"/>
        <w:adjustRightInd w:val="0"/>
        <w:jc w:val="both"/>
        <w:rPr>
          <w:color w:val="000000"/>
        </w:rPr>
      </w:pPr>
      <w:r>
        <w:rPr>
          <w:color w:val="000000"/>
        </w:rPr>
        <w:t>(a)</w:t>
      </w:r>
      <w:r>
        <w:rPr>
          <w:color w:val="000000"/>
        </w:rPr>
        <w:tab/>
      </w:r>
      <w:r w:rsidR="00F43C52" w:rsidRPr="00993EFD">
        <w:rPr>
          <w:color w:val="000000"/>
        </w:rPr>
        <w:t>Timing of the event and the likely impact on attendance at other NARUC-</w:t>
      </w:r>
      <w:r w:rsidR="00F43C52">
        <w:rPr>
          <w:color w:val="000000"/>
        </w:rPr>
        <w:t>supported</w:t>
      </w:r>
      <w:r w:rsidR="00F43C52" w:rsidRPr="00993EFD">
        <w:rPr>
          <w:color w:val="000000"/>
        </w:rPr>
        <w:t xml:space="preserve"> events. </w:t>
      </w:r>
    </w:p>
    <w:p w14:paraId="1EA71ABE" w14:textId="38CB60B0" w:rsidR="00F43C52" w:rsidRPr="00993EFD" w:rsidRDefault="00FE0A8E" w:rsidP="0054108D">
      <w:pPr>
        <w:numPr>
          <w:ilvl w:val="0"/>
          <w:numId w:val="30"/>
        </w:numPr>
        <w:autoSpaceDE w:val="0"/>
        <w:autoSpaceDN w:val="0"/>
        <w:adjustRightInd w:val="0"/>
        <w:jc w:val="both"/>
        <w:rPr>
          <w:color w:val="000000"/>
        </w:rPr>
      </w:pPr>
      <w:r>
        <w:rPr>
          <w:color w:val="000000"/>
        </w:rPr>
        <w:t>(b)</w:t>
      </w:r>
      <w:r>
        <w:rPr>
          <w:color w:val="000000"/>
        </w:rPr>
        <w:tab/>
      </w:r>
      <w:r w:rsidR="00F43C52" w:rsidRPr="00993EFD">
        <w:rPr>
          <w:color w:val="000000"/>
        </w:rPr>
        <w:t xml:space="preserve">The reason NARUC is being solicited to </w:t>
      </w:r>
      <w:r w:rsidR="00F43C52">
        <w:rPr>
          <w:color w:val="000000"/>
        </w:rPr>
        <w:t>support</w:t>
      </w:r>
      <w:r w:rsidR="00F43C52" w:rsidRPr="00993EFD">
        <w:rPr>
          <w:color w:val="000000"/>
        </w:rPr>
        <w:t xml:space="preserve"> the event. </w:t>
      </w:r>
    </w:p>
    <w:p w14:paraId="0BB9B296" w14:textId="1C4EF6A9" w:rsidR="00F43C52" w:rsidRDefault="00FE0A8E" w:rsidP="0054108D">
      <w:pPr>
        <w:numPr>
          <w:ilvl w:val="0"/>
          <w:numId w:val="30"/>
        </w:numPr>
        <w:autoSpaceDE w:val="0"/>
        <w:autoSpaceDN w:val="0"/>
        <w:adjustRightInd w:val="0"/>
        <w:jc w:val="both"/>
        <w:rPr>
          <w:color w:val="000000"/>
        </w:rPr>
      </w:pPr>
      <w:r>
        <w:rPr>
          <w:color w:val="000000"/>
        </w:rPr>
        <w:t>(c)</w:t>
      </w:r>
      <w:r>
        <w:rPr>
          <w:color w:val="000000"/>
        </w:rPr>
        <w:tab/>
      </w:r>
      <w:r w:rsidR="00F43C52" w:rsidRPr="00993EFD">
        <w:rPr>
          <w:color w:val="000000"/>
        </w:rPr>
        <w:t>The level of staff or other resources NARUC is likely to divert to support the event</w:t>
      </w:r>
      <w:r w:rsidR="00F43C52">
        <w:rPr>
          <w:color w:val="000000"/>
        </w:rPr>
        <w:t xml:space="preserve"> </w:t>
      </w:r>
      <w:r w:rsidR="00F43C52" w:rsidRPr="00993EFD">
        <w:rPr>
          <w:color w:val="000000"/>
        </w:rPr>
        <w:t xml:space="preserve">or is being specifically asked to contribute to support the event. </w:t>
      </w:r>
    </w:p>
    <w:p w14:paraId="6E04CF03" w14:textId="1D657C1E" w:rsidR="00F43C52" w:rsidRDefault="00FE0A8E" w:rsidP="0054108D">
      <w:pPr>
        <w:numPr>
          <w:ilvl w:val="0"/>
          <w:numId w:val="30"/>
        </w:numPr>
        <w:autoSpaceDE w:val="0"/>
        <w:autoSpaceDN w:val="0"/>
        <w:adjustRightInd w:val="0"/>
        <w:jc w:val="both"/>
        <w:rPr>
          <w:color w:val="000000"/>
        </w:rPr>
      </w:pPr>
      <w:r>
        <w:rPr>
          <w:color w:val="000000"/>
        </w:rPr>
        <w:t>(d)</w:t>
      </w:r>
      <w:r>
        <w:rPr>
          <w:color w:val="000000"/>
        </w:rPr>
        <w:tab/>
      </w:r>
      <w:r w:rsidR="00F43C52">
        <w:rPr>
          <w:color w:val="000000"/>
        </w:rPr>
        <w:t>Impact on NARUC committees and/or their support or level of engagement.</w:t>
      </w:r>
    </w:p>
    <w:p w14:paraId="49869638" w14:textId="7F83040F" w:rsidR="00F43C52" w:rsidRPr="00126210" w:rsidRDefault="00FE0A8E" w:rsidP="0054108D">
      <w:pPr>
        <w:numPr>
          <w:ilvl w:val="0"/>
          <w:numId w:val="30"/>
        </w:numPr>
        <w:autoSpaceDE w:val="0"/>
        <w:autoSpaceDN w:val="0"/>
        <w:adjustRightInd w:val="0"/>
        <w:jc w:val="both"/>
        <w:rPr>
          <w:color w:val="000000"/>
        </w:rPr>
      </w:pPr>
      <w:r>
        <w:rPr>
          <w:color w:val="000000"/>
        </w:rPr>
        <w:t>(e)</w:t>
      </w:r>
      <w:r>
        <w:rPr>
          <w:color w:val="000000"/>
        </w:rPr>
        <w:tab/>
      </w:r>
      <w:r w:rsidR="00F43C52" w:rsidRPr="00126210">
        <w:rPr>
          <w:color w:val="000000"/>
        </w:rPr>
        <w:t xml:space="preserve">Whether the event is likely to add value to NARUC’s membership or reputation. </w:t>
      </w:r>
    </w:p>
    <w:p w14:paraId="4B3DC8C5" w14:textId="77777777" w:rsidR="00F43C52" w:rsidRPr="00993EFD" w:rsidRDefault="00F43C52" w:rsidP="0054108D">
      <w:pPr>
        <w:numPr>
          <w:ilvl w:val="0"/>
          <w:numId w:val="31"/>
        </w:numPr>
        <w:autoSpaceDE w:val="0"/>
        <w:autoSpaceDN w:val="0"/>
        <w:adjustRightInd w:val="0"/>
        <w:jc w:val="both"/>
        <w:rPr>
          <w:color w:val="000000"/>
        </w:rPr>
      </w:pPr>
      <w:r>
        <w:rPr>
          <w:color w:val="000000"/>
        </w:rPr>
        <w:t xml:space="preserve">Target audience: </w:t>
      </w:r>
      <w:r w:rsidRPr="00993EFD">
        <w:rPr>
          <w:color w:val="000000"/>
        </w:rPr>
        <w:t xml:space="preserve">Likely degree of NARUC member participation at event. </w:t>
      </w:r>
    </w:p>
    <w:p w14:paraId="1C4C1306" w14:textId="77777777" w:rsidR="00F43C52" w:rsidRPr="00993EFD" w:rsidRDefault="00F43C52" w:rsidP="0054108D">
      <w:pPr>
        <w:numPr>
          <w:ilvl w:val="0"/>
          <w:numId w:val="31"/>
        </w:numPr>
        <w:autoSpaceDE w:val="0"/>
        <w:autoSpaceDN w:val="0"/>
        <w:adjustRightInd w:val="0"/>
        <w:jc w:val="both"/>
        <w:rPr>
          <w:color w:val="000000"/>
        </w:rPr>
      </w:pPr>
      <w:r>
        <w:rPr>
          <w:color w:val="000000"/>
        </w:rPr>
        <w:t xml:space="preserve">Topics and focus: </w:t>
      </w:r>
      <w:r w:rsidRPr="00993EFD">
        <w:rPr>
          <w:color w:val="000000"/>
        </w:rPr>
        <w:t>Subject matter’s relevance to members’ duties</w:t>
      </w:r>
      <w:r>
        <w:rPr>
          <w:color w:val="000000"/>
        </w:rPr>
        <w:t xml:space="preserve"> and </w:t>
      </w:r>
      <w:r w:rsidRPr="00993EFD">
        <w:rPr>
          <w:color w:val="000000"/>
        </w:rPr>
        <w:t>NARUC’s mission, goals</w:t>
      </w:r>
      <w:r>
        <w:rPr>
          <w:color w:val="000000"/>
        </w:rPr>
        <w:t>,</w:t>
      </w:r>
      <w:r w:rsidRPr="00993EFD">
        <w:rPr>
          <w:color w:val="000000"/>
        </w:rPr>
        <w:t xml:space="preserve"> and priorities. </w:t>
      </w:r>
    </w:p>
    <w:p w14:paraId="2D827E69" w14:textId="77777777" w:rsidR="00F43C52" w:rsidRDefault="00F43C52" w:rsidP="0054108D">
      <w:pPr>
        <w:numPr>
          <w:ilvl w:val="0"/>
          <w:numId w:val="31"/>
        </w:numPr>
        <w:autoSpaceDE w:val="0"/>
        <w:autoSpaceDN w:val="0"/>
        <w:adjustRightInd w:val="0"/>
        <w:jc w:val="both"/>
        <w:rPr>
          <w:color w:val="000000"/>
        </w:rPr>
      </w:pPr>
      <w:r>
        <w:rPr>
          <w:color w:val="000000"/>
        </w:rPr>
        <w:t xml:space="preserve">Regulatory relevance: </w:t>
      </w:r>
      <w:r w:rsidRPr="00993EFD">
        <w:rPr>
          <w:color w:val="000000"/>
        </w:rPr>
        <w:t xml:space="preserve">Given the political and social climate at the locus of the event, if </w:t>
      </w:r>
      <w:r>
        <w:rPr>
          <w:color w:val="000000"/>
        </w:rPr>
        <w:t xml:space="preserve">support </w:t>
      </w:r>
      <w:r w:rsidRPr="00993EFD">
        <w:rPr>
          <w:color w:val="000000"/>
        </w:rPr>
        <w:t xml:space="preserve">will enhance NARUC’s </w:t>
      </w:r>
      <w:r>
        <w:rPr>
          <w:color w:val="000000"/>
        </w:rPr>
        <w:t xml:space="preserve">standing </w:t>
      </w:r>
      <w:r w:rsidRPr="00993EFD">
        <w:rPr>
          <w:color w:val="000000"/>
        </w:rPr>
        <w:t xml:space="preserve">in the regulatory community. </w:t>
      </w:r>
    </w:p>
    <w:p w14:paraId="02384296" w14:textId="77777777" w:rsidR="00F43C52" w:rsidRDefault="00F43C52" w:rsidP="0054108D">
      <w:pPr>
        <w:numPr>
          <w:ilvl w:val="0"/>
          <w:numId w:val="31"/>
        </w:numPr>
        <w:autoSpaceDE w:val="0"/>
        <w:autoSpaceDN w:val="0"/>
        <w:adjustRightInd w:val="0"/>
        <w:jc w:val="both"/>
        <w:rPr>
          <w:color w:val="000000"/>
        </w:rPr>
      </w:pPr>
      <w:r w:rsidRPr="00126210">
        <w:rPr>
          <w:color w:val="000000"/>
        </w:rPr>
        <w:t>Additionality: Whether the event fills a gap, complements, or competes with existing NARUC-supported programming</w:t>
      </w:r>
    </w:p>
    <w:p w14:paraId="435F300F" w14:textId="77777777" w:rsidR="00F43C52" w:rsidRDefault="00F43C52" w:rsidP="0054108D">
      <w:pPr>
        <w:numPr>
          <w:ilvl w:val="0"/>
          <w:numId w:val="31"/>
        </w:numPr>
        <w:autoSpaceDE w:val="0"/>
        <w:autoSpaceDN w:val="0"/>
        <w:adjustRightInd w:val="0"/>
        <w:jc w:val="both"/>
        <w:rPr>
          <w:color w:val="000000"/>
        </w:rPr>
      </w:pPr>
      <w:r>
        <w:rPr>
          <w:color w:val="000000"/>
        </w:rPr>
        <w:t xml:space="preserve">Reach: </w:t>
      </w:r>
      <w:r w:rsidRPr="00126210">
        <w:rPr>
          <w:color w:val="000000"/>
        </w:rPr>
        <w:t xml:space="preserve">Whether the event is national or regional in scope. </w:t>
      </w:r>
    </w:p>
    <w:p w14:paraId="35C398CD" w14:textId="77777777" w:rsidR="00F43C52" w:rsidRPr="00126210" w:rsidRDefault="00F43C52" w:rsidP="0054108D">
      <w:pPr>
        <w:numPr>
          <w:ilvl w:val="0"/>
          <w:numId w:val="31"/>
        </w:numPr>
        <w:autoSpaceDE w:val="0"/>
        <w:autoSpaceDN w:val="0"/>
        <w:adjustRightInd w:val="0"/>
        <w:jc w:val="both"/>
        <w:rPr>
          <w:color w:val="000000"/>
        </w:rPr>
      </w:pPr>
      <w:r>
        <w:rPr>
          <w:color w:val="000000"/>
        </w:rPr>
        <w:t xml:space="preserve">Funding: </w:t>
      </w:r>
      <w:r w:rsidRPr="00126210">
        <w:rPr>
          <w:color w:val="000000"/>
        </w:rPr>
        <w:t xml:space="preserve">Who the funders and sponsors are (e.g., commercial, non-profit, </w:t>
      </w:r>
      <w:r w:rsidRPr="00993EFD">
        <w:t>regulated or affiliated with regulated entities</w:t>
      </w:r>
      <w:r>
        <w:t>)</w:t>
      </w:r>
      <w:r w:rsidRPr="00993EFD">
        <w:t xml:space="preserve">. </w:t>
      </w:r>
    </w:p>
    <w:p w14:paraId="2BC9C9CA" w14:textId="77777777" w:rsidR="00F43C52" w:rsidRPr="00993EFD" w:rsidRDefault="00F43C52" w:rsidP="0054108D">
      <w:pPr>
        <w:autoSpaceDE w:val="0"/>
        <w:autoSpaceDN w:val="0"/>
        <w:adjustRightInd w:val="0"/>
        <w:jc w:val="both"/>
      </w:pPr>
      <w:r w:rsidRPr="00993EFD">
        <w:t>The Chair should reference these criteria and their impact in any oral or written recommendation to the Executive Committee</w:t>
      </w:r>
      <w:r>
        <w:t xml:space="preserve"> through the</w:t>
      </w:r>
      <w:r w:rsidRPr="00466AAD">
        <w:rPr>
          <w:b/>
          <w:i/>
        </w:rPr>
        <w:t xml:space="preserve"> </w:t>
      </w:r>
      <w:r w:rsidRPr="00466AAD">
        <w:rPr>
          <w:i/>
        </w:rPr>
        <w:t>Application Form for NARUC Support of Training</w:t>
      </w:r>
      <w:r>
        <w:rPr>
          <w:i/>
        </w:rPr>
        <w:t xml:space="preserve"> Programs, Conferences, and Other</w:t>
      </w:r>
      <w:r w:rsidRPr="00466AAD">
        <w:rPr>
          <w:i/>
        </w:rPr>
        <w:t xml:space="preserve"> Even</w:t>
      </w:r>
      <w:r w:rsidRPr="000732E7">
        <w:rPr>
          <w:i/>
        </w:rPr>
        <w:t>ts</w:t>
      </w:r>
      <w:r>
        <w:rPr>
          <w:i/>
        </w:rPr>
        <w:t xml:space="preserve"> (see page 4</w:t>
      </w:r>
      <w:r w:rsidRPr="00EC5928">
        <w:rPr>
          <w:i/>
        </w:rPr>
        <w:t>)</w:t>
      </w:r>
      <w:r w:rsidRPr="00EC5928">
        <w:t>.</w:t>
      </w:r>
      <w:r w:rsidRPr="00993EFD">
        <w:t xml:space="preserve"> </w:t>
      </w:r>
    </w:p>
    <w:p w14:paraId="774F11A3" w14:textId="77777777" w:rsidR="00F43C52" w:rsidRDefault="00F43C52" w:rsidP="0054108D">
      <w:pPr>
        <w:pStyle w:val="Title"/>
        <w:jc w:val="both"/>
      </w:pPr>
    </w:p>
    <w:p w14:paraId="2F649074" w14:textId="3EC07F4F" w:rsidR="00F43C52" w:rsidRDefault="00FE0A8E" w:rsidP="0054108D">
      <w:pPr>
        <w:pStyle w:val="Title"/>
        <w:jc w:val="both"/>
        <w:rPr>
          <w:b w:val="0"/>
        </w:rPr>
      </w:pPr>
      <w:r>
        <w:t xml:space="preserve">Section 7: </w:t>
      </w:r>
      <w:r w:rsidR="00F43C52">
        <w:t xml:space="preserve">Application to Subcommittee on Education </w:t>
      </w:r>
      <w:r w:rsidR="004E2E1F">
        <w:t>and</w:t>
      </w:r>
      <w:r w:rsidR="00F43C52">
        <w:t xml:space="preserve"> Research</w:t>
      </w:r>
      <w:r w:rsidR="00F43C52" w:rsidRPr="005C7F3E">
        <w:t>:</w:t>
      </w:r>
      <w:r w:rsidR="00F43C52">
        <w:rPr>
          <w:b w:val="0"/>
        </w:rPr>
        <w:t xml:space="preserve"> The Subcommittee has developed the </w:t>
      </w:r>
      <w:r w:rsidR="00F43C52">
        <w:rPr>
          <w:b w:val="0"/>
          <w:i/>
        </w:rPr>
        <w:t>Application</w:t>
      </w:r>
      <w:r w:rsidR="00F43C52" w:rsidRPr="00F51D19">
        <w:rPr>
          <w:b w:val="0"/>
          <w:i/>
        </w:rPr>
        <w:t xml:space="preserve"> Form for NARUC Support of </w:t>
      </w:r>
      <w:r w:rsidR="00F43C52">
        <w:rPr>
          <w:b w:val="0"/>
          <w:i/>
        </w:rPr>
        <w:t xml:space="preserve">Training Programs, Conferences and Other Events </w:t>
      </w:r>
      <w:r w:rsidR="00F43C52">
        <w:rPr>
          <w:b w:val="0"/>
        </w:rPr>
        <w:t xml:space="preserve">to be used by outside parties seeking NARUC support. This will ensure proper use </w:t>
      </w:r>
      <w:r w:rsidR="00F43C52">
        <w:rPr>
          <w:b w:val="0"/>
        </w:rPr>
        <w:lastRenderedPageBreak/>
        <w:t xml:space="preserve">of the NARUC name and logo as well as ensure that all NARUC members are aware of all educational and training related activities. The information provided in the Application Form will be used to compile an ongoing calendar of educational events, to be posted on the NARUC website. </w:t>
      </w:r>
    </w:p>
    <w:p w14:paraId="40067DE5" w14:textId="77777777" w:rsidR="00F43C52" w:rsidRDefault="00F43C52" w:rsidP="0054108D">
      <w:pPr>
        <w:autoSpaceDE w:val="0"/>
        <w:autoSpaceDN w:val="0"/>
        <w:adjustRightInd w:val="0"/>
        <w:jc w:val="both"/>
        <w:rPr>
          <w:b/>
        </w:rPr>
      </w:pPr>
    </w:p>
    <w:p w14:paraId="5418862B" w14:textId="7E9595CB" w:rsidR="00F43C52" w:rsidRPr="001E4BE6" w:rsidRDefault="00FE0A8E" w:rsidP="0054108D">
      <w:pPr>
        <w:autoSpaceDE w:val="0"/>
        <w:autoSpaceDN w:val="0"/>
        <w:adjustRightInd w:val="0"/>
        <w:jc w:val="both"/>
      </w:pPr>
      <w:r>
        <w:rPr>
          <w:b/>
        </w:rPr>
        <w:t xml:space="preserve">Section 8: </w:t>
      </w:r>
      <w:r w:rsidR="00F43C52" w:rsidRPr="00993EFD">
        <w:rPr>
          <w:b/>
        </w:rPr>
        <w:t xml:space="preserve">Scheduling: </w:t>
      </w:r>
      <w:r w:rsidR="00990327">
        <w:t xml:space="preserve">Applicants seeking promoter or endorsement status shall endeavor to avoid conflicts with NARUC events as well </w:t>
      </w:r>
      <w:r w:rsidR="003A5B49">
        <w:t xml:space="preserve">as </w:t>
      </w:r>
      <w:r w:rsidR="00990327">
        <w:t>events that have previously approved MOUs and are posted on the NARUC online Calendar of Events.</w:t>
      </w:r>
      <w:r w:rsidR="00F43C52" w:rsidRPr="00993EFD">
        <w:t xml:space="preserve"> </w:t>
      </w:r>
      <w:r w:rsidR="00F43C52" w:rsidRPr="001E4BE6">
        <w:t>The Executive Committee shall not approve a proposed request</w:t>
      </w:r>
      <w:r w:rsidR="00F43C52">
        <w:t xml:space="preserve"> for support</w:t>
      </w:r>
      <w:r w:rsidR="00F43C52" w:rsidRPr="001E4BE6">
        <w:t xml:space="preserve"> that </w:t>
      </w:r>
      <w:proofErr w:type="gramStart"/>
      <w:r w:rsidR="00F43C52" w:rsidRPr="001E4BE6">
        <w:t>conflicts</w:t>
      </w:r>
      <w:proofErr w:type="gramEnd"/>
      <w:r w:rsidR="00F43C52" w:rsidRPr="001E4BE6">
        <w:t xml:space="preserve"> with any scheduled meeting of the Association, including the Winter and Summer </w:t>
      </w:r>
      <w:r w:rsidR="0073164B">
        <w:t>Policy Summits</w:t>
      </w:r>
      <w:r w:rsidR="00F43C52" w:rsidRPr="001E4BE6">
        <w:t xml:space="preserve">, the Annual Convention, or the annual meeting of any regional affiliate organization. </w:t>
      </w:r>
    </w:p>
    <w:p w14:paraId="4BE00081" w14:textId="77777777" w:rsidR="00F43C52" w:rsidRDefault="00F43C52" w:rsidP="0054108D">
      <w:pPr>
        <w:autoSpaceDE w:val="0"/>
        <w:autoSpaceDN w:val="0"/>
        <w:adjustRightInd w:val="0"/>
        <w:jc w:val="both"/>
        <w:rPr>
          <w:b/>
        </w:rPr>
      </w:pPr>
    </w:p>
    <w:p w14:paraId="6B802961" w14:textId="4241FF67" w:rsidR="00F43C52" w:rsidRDefault="00FE0A8E" w:rsidP="0054108D">
      <w:pPr>
        <w:autoSpaceDE w:val="0"/>
        <w:autoSpaceDN w:val="0"/>
        <w:adjustRightInd w:val="0"/>
        <w:jc w:val="both"/>
      </w:pPr>
      <w:r>
        <w:rPr>
          <w:b/>
        </w:rPr>
        <w:t xml:space="preserve">Section 9. </w:t>
      </w:r>
      <w:r w:rsidR="00CE4E51">
        <w:rPr>
          <w:b/>
        </w:rPr>
        <w:t xml:space="preserve">Fees </w:t>
      </w:r>
      <w:r w:rsidR="004E2E1F">
        <w:rPr>
          <w:b/>
        </w:rPr>
        <w:t>and</w:t>
      </w:r>
      <w:r w:rsidR="00CE4E51">
        <w:rPr>
          <w:b/>
        </w:rPr>
        <w:t xml:space="preserve"> Marketing</w:t>
      </w:r>
      <w:r w:rsidR="00F43C52" w:rsidRPr="00993EFD">
        <w:rPr>
          <w:b/>
        </w:rPr>
        <w:t xml:space="preserve">: </w:t>
      </w:r>
      <w:proofErr w:type="gramStart"/>
      <w:r w:rsidR="00990327" w:rsidRPr="00990327">
        <w:rPr>
          <w:bCs/>
        </w:rPr>
        <w:t>In order to</w:t>
      </w:r>
      <w:proofErr w:type="gramEnd"/>
      <w:r w:rsidR="00990327" w:rsidRPr="00990327">
        <w:rPr>
          <w:bCs/>
        </w:rPr>
        <w:t xml:space="preserve"> cover</w:t>
      </w:r>
      <w:r w:rsidR="00990327">
        <w:rPr>
          <w:b/>
        </w:rPr>
        <w:t xml:space="preserve"> </w:t>
      </w:r>
      <w:r w:rsidR="00990327">
        <w:rPr>
          <w:bCs/>
        </w:rPr>
        <w:t xml:space="preserve">administrative costs associated with management of the MOUs and associated marketing clauses, NARUC shall charge a fee for promoter and endorsement status. This fee will be set by December 1 annually for the following calendar year. </w:t>
      </w:r>
      <w:r w:rsidR="00F43C52" w:rsidRPr="00993EFD">
        <w:t>NARUC shall utilize a mix of reasonable means to promote attendance at NARUC</w:t>
      </w:r>
      <w:r w:rsidR="00990327">
        <w:t>-</w:t>
      </w:r>
      <w:r w:rsidR="00F43C52">
        <w:t>support</w:t>
      </w:r>
      <w:r w:rsidR="00F43C52" w:rsidRPr="00993EFD">
        <w:t xml:space="preserve">ed events including publication in the NARUC Bulletin, </w:t>
      </w:r>
      <w:r w:rsidR="00CE4E51">
        <w:t>blast emails</w:t>
      </w:r>
      <w:r w:rsidR="00F43C52" w:rsidRPr="00993EFD">
        <w:t xml:space="preserve">, </w:t>
      </w:r>
      <w:r w:rsidR="00F43C52">
        <w:t xml:space="preserve">use of the NARUC logo </w:t>
      </w:r>
      <w:r w:rsidR="00F43C52" w:rsidRPr="00993EFD">
        <w:t xml:space="preserve">and publication of notice of the event on the </w:t>
      </w:r>
      <w:hyperlink r:id="rId13" w:history="1">
        <w:r w:rsidR="00F43C52" w:rsidRPr="00CE4E51">
          <w:rPr>
            <w:rStyle w:val="Hyperlink"/>
          </w:rPr>
          <w:t>NARUC</w:t>
        </w:r>
        <w:r w:rsidR="00CE4E51" w:rsidRPr="00CE4E51">
          <w:rPr>
            <w:rStyle w:val="Hyperlink"/>
          </w:rPr>
          <w:t xml:space="preserve"> Event Calendar</w:t>
        </w:r>
      </w:hyperlink>
      <w:r w:rsidR="00F43C52" w:rsidRPr="00993EFD">
        <w:t>.</w:t>
      </w:r>
      <w:r w:rsidR="00F43C52">
        <w:t xml:space="preserve"> The exact nature of this </w:t>
      </w:r>
      <w:r w:rsidR="00CE4E51">
        <w:t xml:space="preserve">marketing </w:t>
      </w:r>
      <w:r w:rsidR="00F43C52">
        <w:t xml:space="preserve">will be detailed in the memorandum of understanding for each event. </w:t>
      </w:r>
    </w:p>
    <w:p w14:paraId="0527812F" w14:textId="77777777" w:rsidR="00990327" w:rsidRDefault="00990327" w:rsidP="0054108D">
      <w:pPr>
        <w:autoSpaceDE w:val="0"/>
        <w:autoSpaceDN w:val="0"/>
        <w:adjustRightInd w:val="0"/>
        <w:jc w:val="both"/>
      </w:pPr>
    </w:p>
    <w:p w14:paraId="09C522FC" w14:textId="7DC78E7F" w:rsidR="00DE5B99" w:rsidRDefault="00FE0A8E" w:rsidP="0054108D">
      <w:pPr>
        <w:autoSpaceDE w:val="0"/>
        <w:autoSpaceDN w:val="0"/>
        <w:adjustRightInd w:val="0"/>
        <w:jc w:val="both"/>
      </w:pPr>
      <w:r>
        <w:rPr>
          <w:b/>
          <w:bCs/>
        </w:rPr>
        <w:t xml:space="preserve">Section 10. </w:t>
      </w:r>
      <w:r w:rsidR="00990327" w:rsidRPr="00CE4E51">
        <w:rPr>
          <w:b/>
          <w:bCs/>
        </w:rPr>
        <w:t xml:space="preserve">Exclusions: </w:t>
      </w:r>
      <w:r w:rsidR="00990327">
        <w:t xml:space="preserve">These Guidelines do not apply to third-party hosted webinars. </w:t>
      </w:r>
      <w:r w:rsidR="00CE4E51">
        <w:t xml:space="preserve">NARUC Committees or Staff Subcommittees may circulate information on webinars to their own list-serves based on their leadership’s discretion. </w:t>
      </w:r>
    </w:p>
    <w:p w14:paraId="5B5D8C67" w14:textId="77777777" w:rsidR="00DE5B99" w:rsidRDefault="00DE5B99" w:rsidP="0054108D">
      <w:pPr>
        <w:autoSpaceDE w:val="0"/>
        <w:autoSpaceDN w:val="0"/>
        <w:adjustRightInd w:val="0"/>
        <w:jc w:val="both"/>
      </w:pPr>
    </w:p>
    <w:p w14:paraId="36E8BAE7" w14:textId="0E9FB210" w:rsidR="00990327" w:rsidRDefault="00CE4E51" w:rsidP="0054108D">
      <w:pPr>
        <w:autoSpaceDE w:val="0"/>
        <w:autoSpaceDN w:val="0"/>
        <w:adjustRightInd w:val="0"/>
        <w:jc w:val="both"/>
      </w:pPr>
      <w:r>
        <w:t xml:space="preserve">These Guidelines also do not apply to In Conjunction With </w:t>
      </w:r>
      <w:r w:rsidR="00DE5B99">
        <w:t>(ICW) E</w:t>
      </w:r>
      <w:r>
        <w:t xml:space="preserve">vents at NARUC’s three annual meetings. </w:t>
      </w:r>
      <w:r w:rsidR="00DE5B99">
        <w:t>ICW events are any events held during the same dates as any of NARUC’s three annual summits/meetings that are outside the official NARUC meeting agenda. NARUC has a separate ICW agreement for organizations who want to hold meetings, meal functions, and</w:t>
      </w:r>
      <w:r w:rsidR="00C07A0B">
        <w:t>/</w:t>
      </w:r>
      <w:r w:rsidR="00DE5B99">
        <w:t xml:space="preserve">or other sessions over the course of NARUC’s meetings. ICW events must not conflict with any sessions listed on the official NARUC meeting online agenda.  </w:t>
      </w:r>
    </w:p>
    <w:p w14:paraId="26F41567" w14:textId="77777777" w:rsidR="000417F5" w:rsidRPr="00990327" w:rsidRDefault="000417F5" w:rsidP="0054108D">
      <w:pPr>
        <w:autoSpaceDE w:val="0"/>
        <w:autoSpaceDN w:val="0"/>
        <w:adjustRightInd w:val="0"/>
        <w:jc w:val="both"/>
      </w:pPr>
    </w:p>
    <w:p w14:paraId="04B40942" w14:textId="1F612DFC" w:rsidR="00B56AB9" w:rsidRDefault="00247774">
      <w:pPr>
        <w:rPr>
          <w:b/>
        </w:rPr>
      </w:pPr>
      <w:r w:rsidRPr="00255AAA">
        <w:rPr>
          <w:b/>
          <w:bCs/>
        </w:rPr>
        <w:t>Section 11. Template - Application Form for NARUC Support of Educational Training, Conference, or Other Event:</w:t>
      </w:r>
      <w:r w:rsidR="00B56AB9">
        <w:rPr>
          <w:b/>
        </w:rPr>
        <w:br w:type="page"/>
      </w:r>
    </w:p>
    <w:p w14:paraId="544C36DA" w14:textId="77777777" w:rsidR="00B56AB9" w:rsidRDefault="00B56AB9" w:rsidP="00B309F9">
      <w:pPr>
        <w:jc w:val="center"/>
        <w:rPr>
          <w:b/>
        </w:rPr>
      </w:pPr>
    </w:p>
    <w:p w14:paraId="7B0C964C" w14:textId="530F6F4B" w:rsidR="00B56AB9" w:rsidRDefault="00B56AB9" w:rsidP="00B309F9">
      <w:pPr>
        <w:jc w:val="center"/>
        <w:rPr>
          <w:b/>
        </w:rPr>
      </w:pPr>
      <w:r>
        <w:rPr>
          <w:noProof/>
        </w:rPr>
        <w:drawing>
          <wp:anchor distT="0" distB="0" distL="0" distR="0" simplePos="0" relativeHeight="251659776" behindDoc="0" locked="1" layoutInCell="1" allowOverlap="0" wp14:anchorId="122D7CAC" wp14:editId="41A4EFDA">
            <wp:simplePos x="0" y="0"/>
            <wp:positionH relativeFrom="margin">
              <wp:posOffset>-85725</wp:posOffset>
            </wp:positionH>
            <wp:positionV relativeFrom="margin">
              <wp:posOffset>-377825</wp:posOffset>
            </wp:positionV>
            <wp:extent cx="5595620" cy="1160780"/>
            <wp:effectExtent l="0" t="0" r="5080" b="1270"/>
            <wp:wrapNone/>
            <wp:docPr id="68963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UC logo-Horizontal AI with text.wmf"/>
                    <pic:cNvPicPr/>
                  </pic:nvPicPr>
                  <pic:blipFill>
                    <a:blip r:embed="rId11" r:link="rId12">
                      <a:extLst>
                        <a:ext uri="{28A0092B-C50C-407E-A947-70E740481C1C}">
                          <a14:useLocalDpi xmlns:a14="http://schemas.microsoft.com/office/drawing/2010/main" val="0"/>
                        </a:ext>
                      </a:extLst>
                    </a:blip>
                    <a:stretch>
                      <a:fillRect/>
                    </a:stretch>
                  </pic:blipFill>
                  <pic:spPr>
                    <a:xfrm>
                      <a:off x="0" y="0"/>
                      <a:ext cx="5595620" cy="1160780"/>
                    </a:xfrm>
                    <a:prstGeom prst="rect">
                      <a:avLst/>
                    </a:prstGeom>
                  </pic:spPr>
                </pic:pic>
              </a:graphicData>
            </a:graphic>
            <wp14:sizeRelH relativeFrom="margin">
              <wp14:pctWidth>0</wp14:pctWidth>
            </wp14:sizeRelH>
            <wp14:sizeRelV relativeFrom="margin">
              <wp14:pctHeight>0</wp14:pctHeight>
            </wp14:sizeRelV>
          </wp:anchor>
        </w:drawing>
      </w:r>
    </w:p>
    <w:p w14:paraId="65312519" w14:textId="77777777" w:rsidR="00B56AB9" w:rsidRDefault="00B56AB9" w:rsidP="00B309F9">
      <w:pPr>
        <w:jc w:val="center"/>
        <w:rPr>
          <w:b/>
        </w:rPr>
      </w:pPr>
    </w:p>
    <w:p w14:paraId="40DBEFCF" w14:textId="77777777" w:rsidR="00B56AB9" w:rsidRDefault="00B56AB9" w:rsidP="00B309F9">
      <w:pPr>
        <w:jc w:val="center"/>
        <w:rPr>
          <w:b/>
        </w:rPr>
      </w:pPr>
    </w:p>
    <w:p w14:paraId="17DB7698" w14:textId="77777777" w:rsidR="00B56AB9" w:rsidRDefault="00B56AB9" w:rsidP="00B309F9">
      <w:pPr>
        <w:jc w:val="center"/>
        <w:rPr>
          <w:b/>
        </w:rPr>
      </w:pPr>
    </w:p>
    <w:p w14:paraId="4FBDA6E3" w14:textId="508BA23A" w:rsidR="00B309F9" w:rsidRDefault="00B309F9" w:rsidP="00B309F9">
      <w:pPr>
        <w:jc w:val="center"/>
        <w:rPr>
          <w:b/>
        </w:rPr>
      </w:pPr>
      <w:r w:rsidRPr="0039754E">
        <w:rPr>
          <w:b/>
        </w:rPr>
        <w:t xml:space="preserve">APPLICATION FORM </w:t>
      </w:r>
    </w:p>
    <w:p w14:paraId="39B82AF5" w14:textId="77777777" w:rsidR="00B309F9" w:rsidRPr="0039754E" w:rsidRDefault="00B309F9" w:rsidP="00B309F9">
      <w:pPr>
        <w:jc w:val="center"/>
        <w:rPr>
          <w:b/>
        </w:rPr>
      </w:pPr>
      <w:r w:rsidRPr="0039754E">
        <w:rPr>
          <w:b/>
        </w:rPr>
        <w:t xml:space="preserve">FOR NARUC SUPPORT OF </w:t>
      </w:r>
    </w:p>
    <w:p w14:paraId="6954C055" w14:textId="77777777" w:rsidR="00B309F9" w:rsidRDefault="00B309F9" w:rsidP="00B309F9">
      <w:pPr>
        <w:jc w:val="center"/>
        <w:rPr>
          <w:b/>
        </w:rPr>
      </w:pPr>
      <w:r>
        <w:rPr>
          <w:b/>
        </w:rPr>
        <w:t>EDUCATIONAL TRAINING, CONFERENCE, OR OTHER EVENT</w:t>
      </w:r>
    </w:p>
    <w:p w14:paraId="73637A15" w14:textId="77777777" w:rsidR="00B309F9" w:rsidRDefault="00B309F9" w:rsidP="00B309F9">
      <w:pPr>
        <w:rPr>
          <w:b/>
        </w:rPr>
      </w:pPr>
    </w:p>
    <w:p w14:paraId="4A4F6579" w14:textId="2536AA8A" w:rsidR="00B309F9" w:rsidRDefault="00B309F9" w:rsidP="00D4198E">
      <w:pPr>
        <w:jc w:val="both"/>
      </w:pPr>
      <w:r>
        <w:rPr>
          <w:b/>
        </w:rPr>
        <w:t>Deadline for Submission</w:t>
      </w:r>
      <w:r w:rsidRPr="00517F00">
        <w:rPr>
          <w:b/>
        </w:rPr>
        <w:t>:</w:t>
      </w:r>
      <w:r w:rsidRPr="00517F00">
        <w:t xml:space="preserve"> </w:t>
      </w:r>
      <w:r>
        <w:t>T</w:t>
      </w:r>
      <w:r w:rsidRPr="00517F00">
        <w:t xml:space="preserve">he Subcommittee on Education </w:t>
      </w:r>
      <w:r w:rsidR="006535C7">
        <w:t>and</w:t>
      </w:r>
      <w:r w:rsidRPr="00517F00">
        <w:t xml:space="preserve"> Research will </w:t>
      </w:r>
      <w:r>
        <w:t xml:space="preserve">consider </w:t>
      </w:r>
      <w:r w:rsidRPr="00517F00">
        <w:t xml:space="preserve">applications </w:t>
      </w:r>
      <w:r>
        <w:t xml:space="preserve">for support </w:t>
      </w:r>
      <w:r w:rsidRPr="00517F00">
        <w:t xml:space="preserve">at its meetings during the NARUC Winter </w:t>
      </w:r>
      <w:r>
        <w:t>Policy Summit</w:t>
      </w:r>
      <w:r w:rsidRPr="00517F00">
        <w:t xml:space="preserve">, Summer </w:t>
      </w:r>
      <w:r>
        <w:t>Policy Summit</w:t>
      </w:r>
      <w:r w:rsidRPr="00517F00">
        <w:t>, and Annual Meeting.</w:t>
      </w:r>
      <w:r>
        <w:t xml:space="preserve"> </w:t>
      </w:r>
      <w:r w:rsidRPr="00517F00">
        <w:t xml:space="preserve">Applications must be </w:t>
      </w:r>
      <w:proofErr w:type="gramStart"/>
      <w:r w:rsidRPr="00517F00">
        <w:t>received</w:t>
      </w:r>
      <w:proofErr w:type="gramEnd"/>
      <w:r w:rsidRPr="00517F00">
        <w:t xml:space="preserve"> a minimum of 15 days prior to </w:t>
      </w:r>
      <w:r>
        <w:t xml:space="preserve">any </w:t>
      </w:r>
      <w:r w:rsidRPr="00517F00">
        <w:t xml:space="preserve">meeting to be eligible for review at that </w:t>
      </w:r>
      <w:r>
        <w:t>event</w:t>
      </w:r>
      <w:r w:rsidRPr="00517F00">
        <w:t>.</w:t>
      </w:r>
      <w:r>
        <w:t xml:space="preserve"> </w:t>
      </w:r>
      <w:r w:rsidRPr="00517F00">
        <w:t xml:space="preserve">Exact dates of NARUC meetings are available </w:t>
      </w:r>
      <w:r>
        <w:t>online at</w:t>
      </w:r>
      <w:r w:rsidR="00990327">
        <w:t xml:space="preserve"> the </w:t>
      </w:r>
      <w:hyperlink r:id="rId14" w:history="1">
        <w:r w:rsidR="00990327" w:rsidRPr="00990327">
          <w:rPr>
            <w:rStyle w:val="Hyperlink"/>
          </w:rPr>
          <w:t>NARUC Event Calendar</w:t>
        </w:r>
      </w:hyperlink>
      <w:r w:rsidR="00990327">
        <w:t xml:space="preserve">. </w:t>
      </w:r>
    </w:p>
    <w:p w14:paraId="62F4B7E2" w14:textId="77777777" w:rsidR="00B309F9" w:rsidRDefault="00B309F9" w:rsidP="00B309F9">
      <w:pPr>
        <w:rPr>
          <w:u w:val="single"/>
        </w:rPr>
      </w:pPr>
    </w:p>
    <w:p w14:paraId="613F4CA4" w14:textId="7A26D19B" w:rsidR="00B309F9" w:rsidRPr="00225092" w:rsidRDefault="00B309F9" w:rsidP="00B309F9">
      <w:pPr>
        <w:rPr>
          <w:u w:val="single"/>
        </w:rPr>
      </w:pPr>
      <w:r>
        <w:rPr>
          <w:u w:val="single"/>
        </w:rPr>
        <w:t>All applications will be considered relative to</w:t>
      </w:r>
      <w:r w:rsidR="00C07A0B">
        <w:rPr>
          <w:u w:val="single"/>
        </w:rPr>
        <w:t xml:space="preserve"> the</w:t>
      </w:r>
      <w:r>
        <w:rPr>
          <w:u w:val="single"/>
        </w:rPr>
        <w:t xml:space="preserve"> criteria outlined in the attached </w:t>
      </w:r>
      <w:r w:rsidRPr="004057EE">
        <w:rPr>
          <w:i/>
          <w:iCs/>
          <w:u w:val="single"/>
        </w:rPr>
        <w:t>Guidelines for NARUC Support of Training Programs, Conferences, and Other Events</w:t>
      </w:r>
      <w:r>
        <w:rPr>
          <w:i/>
          <w:iCs/>
          <w:u w:val="single"/>
        </w:rPr>
        <w:t>.</w:t>
      </w:r>
    </w:p>
    <w:p w14:paraId="546C0CDD" w14:textId="77777777" w:rsidR="00B309F9" w:rsidRDefault="00B309F9" w:rsidP="00B309F9">
      <w:pPr>
        <w:rPr>
          <w:b/>
        </w:rPr>
      </w:pPr>
    </w:p>
    <w:p w14:paraId="50365998" w14:textId="77777777" w:rsidR="00B309F9" w:rsidRPr="0039754E" w:rsidRDefault="00B309F9" w:rsidP="00B309F9">
      <w:pPr>
        <w:rPr>
          <w:b/>
        </w:rPr>
      </w:pPr>
      <w:r w:rsidRPr="0039754E">
        <w:rPr>
          <w:b/>
        </w:rPr>
        <w:t>Principal Event Organizer:</w:t>
      </w:r>
    </w:p>
    <w:p w14:paraId="5017F7DB" w14:textId="77777777" w:rsidR="00B309F9" w:rsidRPr="0039754E" w:rsidRDefault="00B309F9" w:rsidP="00B309F9">
      <w:pPr>
        <w:rPr>
          <w:i/>
        </w:rPr>
      </w:pPr>
      <w:r w:rsidRPr="0039754E">
        <w:rPr>
          <w:i/>
        </w:rPr>
        <w:t>(</w:t>
      </w:r>
      <w:r>
        <w:rPr>
          <w:i/>
        </w:rPr>
        <w:t xml:space="preserve">i.e., </w:t>
      </w:r>
      <w:r w:rsidRPr="0039754E">
        <w:rPr>
          <w:i/>
        </w:rPr>
        <w:t>contact person</w:t>
      </w:r>
      <w:r>
        <w:rPr>
          <w:i/>
        </w:rPr>
        <w:t>,</w:t>
      </w:r>
      <w:r w:rsidRPr="0039754E">
        <w:rPr>
          <w:i/>
        </w:rPr>
        <w:t xml:space="preserve"> company, address, </w:t>
      </w:r>
      <w:r>
        <w:rPr>
          <w:i/>
        </w:rPr>
        <w:t>phone</w:t>
      </w:r>
      <w:r w:rsidRPr="0039754E">
        <w:rPr>
          <w:i/>
        </w:rPr>
        <w:t>, email)</w:t>
      </w:r>
    </w:p>
    <w:p w14:paraId="428C6C04" w14:textId="77777777" w:rsidR="00B309F9" w:rsidRDefault="00B309F9" w:rsidP="00B309F9"/>
    <w:p w14:paraId="2018BF08" w14:textId="77777777" w:rsidR="00B309F9" w:rsidRDefault="00B309F9" w:rsidP="00B309F9"/>
    <w:p w14:paraId="706546C2" w14:textId="77777777" w:rsidR="00B309F9" w:rsidRDefault="00B309F9" w:rsidP="00B309F9">
      <w:pPr>
        <w:rPr>
          <w:b/>
        </w:rPr>
      </w:pPr>
      <w:r>
        <w:rPr>
          <w:b/>
        </w:rPr>
        <w:t>Type of Organization:</w:t>
      </w:r>
    </w:p>
    <w:p w14:paraId="78586ACC" w14:textId="77777777" w:rsidR="00B309F9" w:rsidRPr="005C7D9D" w:rsidRDefault="00B309F9" w:rsidP="00B309F9">
      <w:pPr>
        <w:rPr>
          <w:i/>
        </w:rPr>
      </w:pPr>
      <w:r w:rsidRPr="005C7D9D">
        <w:rPr>
          <w:i/>
        </w:rPr>
        <w:t>(e.g., non-profit, consulting firm, professional conference organizer, university, etc</w:t>
      </w:r>
      <w:r>
        <w:rPr>
          <w:i/>
        </w:rPr>
        <w:t>.</w:t>
      </w:r>
      <w:r w:rsidRPr="005C7D9D">
        <w:rPr>
          <w:i/>
        </w:rPr>
        <w:t>)</w:t>
      </w:r>
    </w:p>
    <w:p w14:paraId="73060AB8" w14:textId="77777777" w:rsidR="00B309F9" w:rsidRDefault="00B309F9" w:rsidP="00B309F9">
      <w:pPr>
        <w:rPr>
          <w:b/>
        </w:rPr>
      </w:pPr>
    </w:p>
    <w:p w14:paraId="49D6235D" w14:textId="77777777" w:rsidR="00B309F9" w:rsidRDefault="00B309F9" w:rsidP="00B309F9">
      <w:pPr>
        <w:rPr>
          <w:b/>
        </w:rPr>
      </w:pPr>
    </w:p>
    <w:p w14:paraId="37177DA1" w14:textId="77777777" w:rsidR="00B309F9" w:rsidRDefault="00B309F9" w:rsidP="00B309F9">
      <w:pPr>
        <w:rPr>
          <w:bCs/>
        </w:rPr>
      </w:pPr>
      <w:r>
        <w:rPr>
          <w:b/>
        </w:rPr>
        <w:t>Other Involved Organizers</w:t>
      </w:r>
      <w:r>
        <w:rPr>
          <w:bCs/>
        </w:rPr>
        <w:t>:</w:t>
      </w:r>
    </w:p>
    <w:p w14:paraId="1B3B50F9" w14:textId="77777777" w:rsidR="00B309F9" w:rsidRDefault="00B309F9" w:rsidP="00B309F9">
      <w:pPr>
        <w:rPr>
          <w:b/>
        </w:rPr>
      </w:pPr>
      <w:r w:rsidRPr="001B4ED0">
        <w:rPr>
          <w:bCs/>
          <w:i/>
          <w:iCs/>
        </w:rPr>
        <w:t>(e.g., partners, sponsors, funders)</w:t>
      </w:r>
    </w:p>
    <w:p w14:paraId="4D9E1EDF" w14:textId="77777777" w:rsidR="00B309F9" w:rsidRDefault="00B309F9" w:rsidP="00B309F9">
      <w:pPr>
        <w:rPr>
          <w:b/>
        </w:rPr>
      </w:pPr>
    </w:p>
    <w:p w14:paraId="4613369D" w14:textId="77777777" w:rsidR="00B309F9" w:rsidRDefault="00B309F9" w:rsidP="00B309F9">
      <w:pPr>
        <w:rPr>
          <w:b/>
        </w:rPr>
      </w:pPr>
    </w:p>
    <w:p w14:paraId="6A230A90" w14:textId="77777777" w:rsidR="00B309F9" w:rsidRDefault="00B309F9" w:rsidP="00B309F9">
      <w:pPr>
        <w:rPr>
          <w:b/>
        </w:rPr>
      </w:pPr>
      <w:r w:rsidRPr="0039754E">
        <w:rPr>
          <w:b/>
        </w:rPr>
        <w:t>Name of Event</w:t>
      </w:r>
      <w:r>
        <w:rPr>
          <w:b/>
        </w:rPr>
        <w:t>:</w:t>
      </w:r>
    </w:p>
    <w:p w14:paraId="5D5914DF" w14:textId="77777777" w:rsidR="00B309F9" w:rsidRDefault="00B309F9" w:rsidP="00B309F9">
      <w:pPr>
        <w:rPr>
          <w:b/>
        </w:rPr>
      </w:pPr>
    </w:p>
    <w:p w14:paraId="3D8291B1" w14:textId="77777777" w:rsidR="00B309F9" w:rsidRDefault="00B309F9" w:rsidP="00B309F9">
      <w:pPr>
        <w:rPr>
          <w:b/>
        </w:rPr>
      </w:pPr>
    </w:p>
    <w:p w14:paraId="551C159B" w14:textId="77777777" w:rsidR="00B309F9" w:rsidRPr="0039754E" w:rsidRDefault="00B309F9" w:rsidP="00B309F9">
      <w:pPr>
        <w:rPr>
          <w:b/>
        </w:rPr>
      </w:pPr>
      <w:r w:rsidRPr="0039754E">
        <w:rPr>
          <w:b/>
        </w:rPr>
        <w:t>Description of Event:</w:t>
      </w:r>
    </w:p>
    <w:p w14:paraId="3175C123" w14:textId="77777777" w:rsidR="00B309F9" w:rsidRPr="0039754E" w:rsidRDefault="00B309F9" w:rsidP="00B309F9">
      <w:pPr>
        <w:rPr>
          <w:i/>
        </w:rPr>
      </w:pPr>
      <w:r w:rsidRPr="0039754E">
        <w:rPr>
          <w:i/>
        </w:rPr>
        <w:t>(5-6 sentences)</w:t>
      </w:r>
    </w:p>
    <w:p w14:paraId="0D7F2FCA" w14:textId="77777777" w:rsidR="00B309F9" w:rsidRDefault="00B309F9" w:rsidP="00B309F9">
      <w:pPr>
        <w:rPr>
          <w:b/>
        </w:rPr>
      </w:pPr>
    </w:p>
    <w:p w14:paraId="63590437" w14:textId="77777777" w:rsidR="00B309F9" w:rsidRDefault="00B309F9" w:rsidP="00B309F9">
      <w:pPr>
        <w:rPr>
          <w:b/>
        </w:rPr>
      </w:pPr>
    </w:p>
    <w:p w14:paraId="690395C8" w14:textId="77777777" w:rsidR="00B309F9" w:rsidRDefault="00B309F9" w:rsidP="00B309F9">
      <w:pPr>
        <w:rPr>
          <w:b/>
        </w:rPr>
      </w:pPr>
      <w:r w:rsidRPr="0039754E">
        <w:rPr>
          <w:b/>
        </w:rPr>
        <w:t>Dates:</w:t>
      </w:r>
    </w:p>
    <w:p w14:paraId="499617C3" w14:textId="2542BB8E" w:rsidR="00B309F9" w:rsidRDefault="00B309F9" w:rsidP="00B309F9">
      <w:r w:rsidRPr="00273652">
        <w:rPr>
          <w:i/>
        </w:rPr>
        <w:t xml:space="preserve">(Please check the </w:t>
      </w:r>
      <w:hyperlink r:id="rId15" w:history="1">
        <w:r w:rsidRPr="00D4198E">
          <w:rPr>
            <w:rStyle w:val="Hyperlink"/>
            <w:i/>
          </w:rPr>
          <w:t xml:space="preserve">NARUC </w:t>
        </w:r>
        <w:r w:rsidR="00D4198E" w:rsidRPr="00D4198E">
          <w:rPr>
            <w:rStyle w:val="Hyperlink"/>
            <w:i/>
          </w:rPr>
          <w:t>Event C</w:t>
        </w:r>
        <w:r w:rsidRPr="00D4198E">
          <w:rPr>
            <w:rStyle w:val="Hyperlink"/>
            <w:i/>
          </w:rPr>
          <w:t>alendar</w:t>
        </w:r>
      </w:hyperlink>
      <w:r w:rsidRPr="00273652">
        <w:rPr>
          <w:i/>
        </w:rPr>
        <w:t xml:space="preserve"> </w:t>
      </w:r>
      <w:r w:rsidR="00D4198E">
        <w:rPr>
          <w:i/>
        </w:rPr>
        <w:t>to reduce</w:t>
      </w:r>
      <w:r w:rsidRPr="00273652">
        <w:rPr>
          <w:i/>
        </w:rPr>
        <w:t xml:space="preserve"> conflicts with </w:t>
      </w:r>
      <w:r w:rsidR="00D4198E">
        <w:rPr>
          <w:i/>
        </w:rPr>
        <w:t>NARUC events or other</w:t>
      </w:r>
      <w:r w:rsidRPr="00273652">
        <w:rPr>
          <w:i/>
        </w:rPr>
        <w:t xml:space="preserve"> event</w:t>
      </w:r>
      <w:r w:rsidR="00D4198E">
        <w:rPr>
          <w:i/>
        </w:rPr>
        <w:t>s</w:t>
      </w:r>
      <w:r w:rsidRPr="00273652">
        <w:rPr>
          <w:i/>
        </w:rPr>
        <w:t xml:space="preserve"> that ha</w:t>
      </w:r>
      <w:r w:rsidR="00D4198E">
        <w:rPr>
          <w:i/>
        </w:rPr>
        <w:t>ve</w:t>
      </w:r>
      <w:r w:rsidRPr="00273652">
        <w:rPr>
          <w:i/>
        </w:rPr>
        <w:t xml:space="preserve"> already received NARUC support</w:t>
      </w:r>
      <w:r w:rsidR="00D4198E">
        <w:rPr>
          <w:i/>
        </w:rPr>
        <w:t>.</w:t>
      </w:r>
      <w:r w:rsidRPr="001B4ED0">
        <w:t xml:space="preserve"> </w:t>
      </w:r>
    </w:p>
    <w:p w14:paraId="1E1A6238" w14:textId="77777777" w:rsidR="00B309F9" w:rsidRDefault="00B309F9" w:rsidP="00B309F9"/>
    <w:p w14:paraId="1A70EFB7" w14:textId="77777777" w:rsidR="0042360E" w:rsidRDefault="0042360E" w:rsidP="00B309F9"/>
    <w:p w14:paraId="7536B1AB" w14:textId="77777777" w:rsidR="00B309F9" w:rsidRPr="0039754E" w:rsidRDefault="00B309F9" w:rsidP="00B309F9">
      <w:pPr>
        <w:keepNext/>
        <w:rPr>
          <w:b/>
        </w:rPr>
      </w:pPr>
      <w:r w:rsidRPr="0039754E">
        <w:rPr>
          <w:b/>
        </w:rPr>
        <w:t>Location:</w:t>
      </w:r>
    </w:p>
    <w:p w14:paraId="282F60FA" w14:textId="77777777" w:rsidR="00B309F9" w:rsidRPr="00F84BA3" w:rsidRDefault="00B309F9" w:rsidP="00B309F9"/>
    <w:p w14:paraId="3CA8244C" w14:textId="77777777" w:rsidR="00B309F9" w:rsidRDefault="00B309F9" w:rsidP="00B309F9"/>
    <w:p w14:paraId="559E57EF" w14:textId="77777777" w:rsidR="000E00DA" w:rsidRDefault="000E00DA" w:rsidP="00B309F9">
      <w:pPr>
        <w:rPr>
          <w:b/>
        </w:rPr>
      </w:pPr>
    </w:p>
    <w:p w14:paraId="19854A68" w14:textId="4E636173" w:rsidR="00B309F9" w:rsidRDefault="00B309F9" w:rsidP="00B309F9">
      <w:pPr>
        <w:rPr>
          <w:b/>
        </w:rPr>
      </w:pPr>
      <w:r w:rsidRPr="0039754E">
        <w:rPr>
          <w:b/>
        </w:rPr>
        <w:lastRenderedPageBreak/>
        <w:t xml:space="preserve">Target </w:t>
      </w:r>
      <w:r>
        <w:rPr>
          <w:b/>
        </w:rPr>
        <w:t xml:space="preserve">Audience / </w:t>
      </w:r>
      <w:r w:rsidRPr="0039754E">
        <w:rPr>
          <w:b/>
        </w:rPr>
        <w:t>Participants:</w:t>
      </w:r>
      <w:r>
        <w:rPr>
          <w:b/>
        </w:rPr>
        <w:t xml:space="preserve"> </w:t>
      </w:r>
    </w:p>
    <w:p w14:paraId="2984469C" w14:textId="77777777" w:rsidR="00B309F9" w:rsidRPr="004057EE" w:rsidRDefault="00B309F9" w:rsidP="00B309F9">
      <w:pPr>
        <w:rPr>
          <w:bCs/>
          <w:i/>
          <w:iCs/>
        </w:rPr>
      </w:pPr>
      <w:r w:rsidRPr="004057EE">
        <w:rPr>
          <w:bCs/>
        </w:rPr>
        <w:t>(</w:t>
      </w:r>
      <w:r w:rsidRPr="004057EE">
        <w:rPr>
          <w:bCs/>
          <w:i/>
          <w:iCs/>
        </w:rPr>
        <w:t xml:space="preserve">If </w:t>
      </w:r>
      <w:r>
        <w:rPr>
          <w:bCs/>
          <w:i/>
          <w:iCs/>
        </w:rPr>
        <w:t>this event has occurred in the past, please include information about how many NARUC members attended previously.)</w:t>
      </w:r>
    </w:p>
    <w:p w14:paraId="52958572" w14:textId="77777777" w:rsidR="00B309F9" w:rsidRDefault="00B309F9" w:rsidP="00B309F9">
      <w:pPr>
        <w:rPr>
          <w:b/>
        </w:rPr>
      </w:pPr>
    </w:p>
    <w:p w14:paraId="4D2D37C9" w14:textId="77777777" w:rsidR="00B309F9" w:rsidRDefault="00B309F9" w:rsidP="00B309F9">
      <w:pPr>
        <w:rPr>
          <w:b/>
        </w:rPr>
      </w:pPr>
    </w:p>
    <w:p w14:paraId="5AC1FDE6" w14:textId="77777777" w:rsidR="00B309F9" w:rsidRDefault="00B309F9" w:rsidP="00B309F9">
      <w:pPr>
        <w:rPr>
          <w:b/>
        </w:rPr>
      </w:pPr>
      <w:r>
        <w:rPr>
          <w:b/>
        </w:rPr>
        <w:t xml:space="preserve">How Does This Program Improve the Capacity of Participants to be Effective Utility Regulators? </w:t>
      </w:r>
    </w:p>
    <w:p w14:paraId="5F363F43" w14:textId="77777777" w:rsidR="00B309F9" w:rsidRDefault="00B309F9" w:rsidP="00B309F9">
      <w:pPr>
        <w:rPr>
          <w:b/>
        </w:rPr>
      </w:pPr>
    </w:p>
    <w:p w14:paraId="3F25DDF5" w14:textId="77777777" w:rsidR="00B309F9" w:rsidRDefault="00B309F9" w:rsidP="00B309F9">
      <w:pPr>
        <w:rPr>
          <w:b/>
        </w:rPr>
      </w:pPr>
    </w:p>
    <w:p w14:paraId="2AC0DA12" w14:textId="77777777" w:rsidR="00B309F9" w:rsidRDefault="00B309F9" w:rsidP="00B309F9">
      <w:pPr>
        <w:rPr>
          <w:b/>
        </w:rPr>
      </w:pPr>
      <w:r>
        <w:rPr>
          <w:b/>
        </w:rPr>
        <w:t xml:space="preserve">Why Are You Seeking NARUC Support for this Event? </w:t>
      </w:r>
    </w:p>
    <w:p w14:paraId="437AA4C1" w14:textId="77777777" w:rsidR="00B309F9" w:rsidRDefault="00B309F9" w:rsidP="00B309F9">
      <w:pPr>
        <w:rPr>
          <w:b/>
        </w:rPr>
      </w:pPr>
    </w:p>
    <w:p w14:paraId="530F4D24" w14:textId="77777777" w:rsidR="00B309F9" w:rsidRDefault="00B309F9" w:rsidP="00B309F9">
      <w:pPr>
        <w:rPr>
          <w:b/>
        </w:rPr>
      </w:pPr>
    </w:p>
    <w:p w14:paraId="0D0F2D6E" w14:textId="77777777" w:rsidR="00B309F9" w:rsidRDefault="00B309F9" w:rsidP="00B309F9">
      <w:pPr>
        <w:rPr>
          <w:b/>
        </w:rPr>
      </w:pPr>
      <w:r>
        <w:rPr>
          <w:b/>
        </w:rPr>
        <w:t>Registration Fee for Attendees / Registration Fee for NARUC Members:</w:t>
      </w:r>
    </w:p>
    <w:p w14:paraId="1A4E9627" w14:textId="77777777" w:rsidR="00B309F9" w:rsidRDefault="00B309F9" w:rsidP="00B309F9">
      <w:pPr>
        <w:rPr>
          <w:b/>
        </w:rPr>
      </w:pPr>
    </w:p>
    <w:p w14:paraId="53E30AB1" w14:textId="77777777" w:rsidR="00B309F9" w:rsidRDefault="00B309F9" w:rsidP="00B309F9">
      <w:pPr>
        <w:rPr>
          <w:b/>
        </w:rPr>
      </w:pPr>
    </w:p>
    <w:p w14:paraId="481E0ECD" w14:textId="77777777" w:rsidR="00B309F9" w:rsidRDefault="00B309F9" w:rsidP="00B309F9">
      <w:pPr>
        <w:rPr>
          <w:b/>
        </w:rPr>
      </w:pPr>
      <w:r>
        <w:rPr>
          <w:b/>
        </w:rPr>
        <w:t>How is This Event Being Funded?</w:t>
      </w:r>
    </w:p>
    <w:p w14:paraId="442ABAE5" w14:textId="77777777" w:rsidR="00B309F9" w:rsidRDefault="00B309F9" w:rsidP="00B309F9">
      <w:pPr>
        <w:rPr>
          <w:b/>
        </w:rPr>
      </w:pPr>
    </w:p>
    <w:p w14:paraId="3650B6AA" w14:textId="77777777" w:rsidR="00B309F9" w:rsidRDefault="00B309F9" w:rsidP="00B309F9">
      <w:pPr>
        <w:rPr>
          <w:b/>
        </w:rPr>
      </w:pPr>
    </w:p>
    <w:p w14:paraId="517C5892" w14:textId="77777777" w:rsidR="00B309F9" w:rsidRDefault="00B309F9" w:rsidP="00B309F9">
      <w:pPr>
        <w:rPr>
          <w:b/>
        </w:rPr>
      </w:pPr>
      <w:r>
        <w:rPr>
          <w:b/>
        </w:rPr>
        <w:t>Event Website:</w:t>
      </w:r>
    </w:p>
    <w:p w14:paraId="36062291" w14:textId="77777777" w:rsidR="0042360E" w:rsidRDefault="0042360E" w:rsidP="00B309F9">
      <w:pPr>
        <w:rPr>
          <w:b/>
        </w:rPr>
      </w:pPr>
    </w:p>
    <w:p w14:paraId="2A5EB773" w14:textId="77777777" w:rsidR="00B309F9" w:rsidRDefault="00B309F9" w:rsidP="00B309F9"/>
    <w:p w14:paraId="0EB08B86" w14:textId="77777777" w:rsidR="00B309F9" w:rsidRDefault="00B309F9" w:rsidP="00B309F9"/>
    <w:p w14:paraId="25E557DE" w14:textId="77777777" w:rsidR="00B309F9" w:rsidRPr="0039754E" w:rsidRDefault="00B309F9" w:rsidP="00B309F9">
      <w:pPr>
        <w:rPr>
          <w:b/>
        </w:rPr>
      </w:pPr>
      <w:proofErr w:type="gramStart"/>
      <w:r w:rsidRPr="0039754E">
        <w:rPr>
          <w:b/>
        </w:rPr>
        <w:t>Affiliated</w:t>
      </w:r>
      <w:proofErr w:type="gramEnd"/>
      <w:r w:rsidRPr="0039754E">
        <w:rPr>
          <w:b/>
        </w:rPr>
        <w:t xml:space="preserve"> NARUC Committee:</w:t>
      </w:r>
    </w:p>
    <w:p w14:paraId="6A689E5C" w14:textId="77777777" w:rsidR="00B309F9" w:rsidRPr="0039754E" w:rsidRDefault="00B309F9" w:rsidP="00B309F9">
      <w:pPr>
        <w:rPr>
          <w:i/>
        </w:rPr>
      </w:pPr>
      <w:r w:rsidRPr="0039754E">
        <w:rPr>
          <w:i/>
        </w:rPr>
        <w:t xml:space="preserve">(If event is organized </w:t>
      </w:r>
      <w:r>
        <w:rPr>
          <w:i/>
        </w:rPr>
        <w:t xml:space="preserve">in coordination with </w:t>
      </w:r>
      <w:r w:rsidRPr="0039754E">
        <w:rPr>
          <w:i/>
        </w:rPr>
        <w:t xml:space="preserve">a NARUC committee or support is recommended by a committee) </w:t>
      </w:r>
    </w:p>
    <w:p w14:paraId="4A9030E6" w14:textId="77777777" w:rsidR="00B309F9" w:rsidRDefault="00B309F9" w:rsidP="00B309F9"/>
    <w:p w14:paraId="18B0BC9A" w14:textId="77777777" w:rsidR="00B309F9" w:rsidRDefault="00B309F9" w:rsidP="00B309F9"/>
    <w:p w14:paraId="4F4019A4" w14:textId="77777777" w:rsidR="00B309F9" w:rsidRDefault="00B309F9" w:rsidP="00B309F9">
      <w:pPr>
        <w:rPr>
          <w:u w:val="single"/>
        </w:rPr>
      </w:pPr>
      <w:r w:rsidRPr="004057EE">
        <w:rPr>
          <w:b/>
          <w:bCs/>
          <w:i/>
          <w:iCs/>
          <w:u w:val="single"/>
        </w:rPr>
        <w:t xml:space="preserve">Optional but encouraged: </w:t>
      </w:r>
      <w:r>
        <w:rPr>
          <w:u w:val="single"/>
        </w:rPr>
        <w:t>If available, please submit a copy of the agenda</w:t>
      </w:r>
      <w:r w:rsidRPr="0094493E">
        <w:rPr>
          <w:u w:val="single"/>
        </w:rPr>
        <w:t xml:space="preserve">, participant list, and other </w:t>
      </w:r>
      <w:r>
        <w:rPr>
          <w:u w:val="single"/>
        </w:rPr>
        <w:t xml:space="preserve">promotional or </w:t>
      </w:r>
      <w:r w:rsidRPr="0094493E">
        <w:rPr>
          <w:u w:val="single"/>
        </w:rPr>
        <w:t>descriptive information with your application.</w:t>
      </w:r>
    </w:p>
    <w:p w14:paraId="7E8EBFDA" w14:textId="77777777" w:rsidR="004D0E3B" w:rsidRDefault="004D0E3B" w:rsidP="00B309F9">
      <w:pPr>
        <w:rPr>
          <w:u w:val="single"/>
        </w:rPr>
      </w:pPr>
    </w:p>
    <w:p w14:paraId="784E45AB" w14:textId="77777777" w:rsidR="00C72CC9" w:rsidRDefault="00C72CC9" w:rsidP="00B309F9">
      <w:pPr>
        <w:rPr>
          <w:u w:val="single"/>
        </w:rPr>
      </w:pPr>
    </w:p>
    <w:p w14:paraId="07349B91" w14:textId="6808C4A1" w:rsidR="00C72CC9" w:rsidRPr="000E00DA" w:rsidRDefault="00C72CC9" w:rsidP="00C72CC9">
      <w:pPr>
        <w:rPr>
          <w:b/>
        </w:rPr>
      </w:pPr>
      <w:r w:rsidRPr="000E00DA">
        <w:rPr>
          <w:b/>
        </w:rPr>
        <w:t xml:space="preserve">Fee </w:t>
      </w:r>
      <w:r w:rsidR="000D4A1B" w:rsidRPr="000E00DA">
        <w:rPr>
          <w:b/>
        </w:rPr>
        <w:t>and</w:t>
      </w:r>
      <w:r w:rsidRPr="000E00DA">
        <w:rPr>
          <w:b/>
        </w:rPr>
        <w:t xml:space="preserve"> Marketing:</w:t>
      </w:r>
    </w:p>
    <w:p w14:paraId="433F4CC1" w14:textId="79AAD072" w:rsidR="00C72CC9" w:rsidRPr="000E00DA" w:rsidRDefault="00C72CC9" w:rsidP="00014715">
      <w:pPr>
        <w:jc w:val="both"/>
        <w:rPr>
          <w:bCs/>
        </w:rPr>
      </w:pPr>
      <w:proofErr w:type="gramStart"/>
      <w:r w:rsidRPr="000E00DA">
        <w:rPr>
          <w:bCs/>
        </w:rPr>
        <w:t>In order to</w:t>
      </w:r>
      <w:proofErr w:type="gramEnd"/>
      <w:r w:rsidRPr="000E00DA">
        <w:rPr>
          <w:bCs/>
        </w:rPr>
        <w:t xml:space="preserve"> cover</w:t>
      </w:r>
      <w:r w:rsidRPr="000E00DA">
        <w:rPr>
          <w:b/>
        </w:rPr>
        <w:t xml:space="preserve"> </w:t>
      </w:r>
      <w:r w:rsidRPr="000E00DA">
        <w:rPr>
          <w:bCs/>
        </w:rPr>
        <w:t xml:space="preserve">administrative costs associated with management of the MOUs and associated marketing clauses, NARUC shall charge a fee for promoter and endorsement status. </w:t>
      </w:r>
      <w:r w:rsidR="00B51CCC" w:rsidRPr="000E00DA">
        <w:rPr>
          <w:bCs/>
        </w:rPr>
        <w:t>For calendar year 2026, the</w:t>
      </w:r>
      <w:r w:rsidRPr="000E00DA">
        <w:rPr>
          <w:bCs/>
        </w:rPr>
        <w:t xml:space="preserve"> fee will be </w:t>
      </w:r>
      <w:r w:rsidR="00B51CCC" w:rsidRPr="000E00DA">
        <w:rPr>
          <w:bCs/>
        </w:rPr>
        <w:t xml:space="preserve">announced </w:t>
      </w:r>
      <w:r w:rsidRPr="000E00DA">
        <w:rPr>
          <w:bCs/>
        </w:rPr>
        <w:t>by December 1</w:t>
      </w:r>
      <w:r w:rsidR="00B51CCC" w:rsidRPr="000E00DA">
        <w:rPr>
          <w:bCs/>
        </w:rPr>
        <w:t xml:space="preserve">, 2025. For calendar year 2027 and beyond, the feel will be announced by September 1 annually. </w:t>
      </w:r>
    </w:p>
    <w:p w14:paraId="1D4AB28E" w14:textId="77777777" w:rsidR="00C72CC9" w:rsidRPr="000E00DA" w:rsidRDefault="00C72CC9" w:rsidP="00014715">
      <w:pPr>
        <w:jc w:val="both"/>
        <w:rPr>
          <w:b/>
        </w:rPr>
      </w:pPr>
    </w:p>
    <w:p w14:paraId="3931D57C" w14:textId="40A4087F" w:rsidR="00C72CC9" w:rsidRPr="000E00DA" w:rsidRDefault="00C72CC9" w:rsidP="00014715">
      <w:pPr>
        <w:jc w:val="both"/>
        <w:rPr>
          <w:bCs/>
        </w:rPr>
      </w:pPr>
      <w:r w:rsidRPr="000E00DA">
        <w:rPr>
          <w:bCs/>
        </w:rPr>
        <w:t xml:space="preserve">For Applications that are approved by NARUC, the applicant will receive a draft Memorandum of Understanding (MOU) that outlines the terms of the promoter or endorsement arrangement. Following execution of the MOU, NARUC will provide an invoice and payment information to pay the associated fee per event. Please note that marketing for events will proceed following payment per the terms of the MOU. </w:t>
      </w:r>
    </w:p>
    <w:p w14:paraId="1544BE8F" w14:textId="77777777" w:rsidR="00C72CC9" w:rsidRPr="000E00DA" w:rsidRDefault="00C72CC9" w:rsidP="00014715">
      <w:pPr>
        <w:jc w:val="both"/>
      </w:pPr>
    </w:p>
    <w:p w14:paraId="1E24D7F5" w14:textId="4660B571" w:rsidR="004E38B7" w:rsidRPr="000E00DA" w:rsidRDefault="00BF5A0D" w:rsidP="00014715">
      <w:pPr>
        <w:jc w:val="both"/>
      </w:pPr>
      <w:r w:rsidRPr="000E00DA">
        <w:t>The following fees are per event /activity for the period January 1 – December 31, 2026. For applications for more than one event (or in the case the event is held more than once per calendar year</w:t>
      </w:r>
      <w:r w:rsidR="00426563" w:rsidRPr="000E00DA">
        <w:t>),</w:t>
      </w:r>
      <w:r w:rsidRPr="000E00DA">
        <w:t xml:space="preserve"> the fee </w:t>
      </w:r>
      <w:r w:rsidR="00426563" w:rsidRPr="000E00DA">
        <w:t xml:space="preserve">is calculated per discrete event.  </w:t>
      </w:r>
    </w:p>
    <w:p w14:paraId="061DF56A" w14:textId="77777777" w:rsidR="00E902E7" w:rsidRPr="000E00DA" w:rsidRDefault="00E902E7" w:rsidP="00014715">
      <w:pPr>
        <w:jc w:val="both"/>
      </w:pPr>
    </w:p>
    <w:tbl>
      <w:tblPr>
        <w:tblStyle w:val="TableGrid"/>
        <w:tblW w:w="0" w:type="auto"/>
        <w:tblLook w:val="04A0" w:firstRow="1" w:lastRow="0" w:firstColumn="1" w:lastColumn="0" w:noHBand="0" w:noVBand="1"/>
      </w:tblPr>
      <w:tblGrid>
        <w:gridCol w:w="4675"/>
        <w:gridCol w:w="4675"/>
      </w:tblGrid>
      <w:tr w:rsidR="00E902E7" w:rsidRPr="001C2785" w14:paraId="77F04773" w14:textId="77777777" w:rsidTr="00E902E7">
        <w:tc>
          <w:tcPr>
            <w:tcW w:w="4675" w:type="dxa"/>
          </w:tcPr>
          <w:p w14:paraId="27405DC5" w14:textId="1BB3087E" w:rsidR="00E902E7" w:rsidRPr="004D0E3B" w:rsidRDefault="00E902E7" w:rsidP="00014715">
            <w:pPr>
              <w:jc w:val="both"/>
              <w:rPr>
                <w:b/>
                <w:bCs/>
              </w:rPr>
            </w:pPr>
            <w:r w:rsidRPr="004D0E3B">
              <w:rPr>
                <w:b/>
                <w:bCs/>
              </w:rPr>
              <w:t xml:space="preserve">Cost per event for calendar year </w:t>
            </w:r>
            <w:r w:rsidR="00D35520" w:rsidRPr="004D0E3B">
              <w:rPr>
                <w:b/>
                <w:bCs/>
              </w:rPr>
              <w:t>[</w:t>
            </w:r>
            <w:r w:rsidR="00D35520" w:rsidRPr="004D0E3B">
              <w:t xml:space="preserve">         ]</w:t>
            </w:r>
          </w:p>
        </w:tc>
        <w:tc>
          <w:tcPr>
            <w:tcW w:w="4675" w:type="dxa"/>
          </w:tcPr>
          <w:p w14:paraId="6B5A07F6" w14:textId="77777777" w:rsidR="00E902E7" w:rsidRPr="004D0E3B" w:rsidRDefault="00E902E7" w:rsidP="00014715">
            <w:pPr>
              <w:jc w:val="both"/>
            </w:pPr>
          </w:p>
        </w:tc>
      </w:tr>
      <w:tr w:rsidR="00E902E7" w:rsidRPr="001C2785" w14:paraId="446E2697" w14:textId="77777777" w:rsidTr="00E902E7">
        <w:tc>
          <w:tcPr>
            <w:tcW w:w="4675" w:type="dxa"/>
          </w:tcPr>
          <w:p w14:paraId="57F1F3F2" w14:textId="23D3B010" w:rsidR="00E902E7" w:rsidRPr="004D0E3B" w:rsidRDefault="00E902E7" w:rsidP="00014715">
            <w:pPr>
              <w:jc w:val="both"/>
            </w:pPr>
            <w:r w:rsidRPr="004D0E3B">
              <w:t>Promoter Status</w:t>
            </w:r>
          </w:p>
        </w:tc>
        <w:tc>
          <w:tcPr>
            <w:tcW w:w="4675" w:type="dxa"/>
          </w:tcPr>
          <w:p w14:paraId="78287DC7" w14:textId="5B81AE3C" w:rsidR="00E902E7" w:rsidRPr="004D0E3B" w:rsidRDefault="00E902E7" w:rsidP="00014715">
            <w:pPr>
              <w:jc w:val="both"/>
            </w:pPr>
            <w:r w:rsidRPr="004D0E3B">
              <w:t>$</w:t>
            </w:r>
            <w:r w:rsidR="004D0E3B" w:rsidRPr="004D0E3B">
              <w:t>1,500</w:t>
            </w:r>
          </w:p>
        </w:tc>
      </w:tr>
      <w:tr w:rsidR="00E902E7" w14:paraId="30513483" w14:textId="77777777" w:rsidTr="00E902E7">
        <w:tc>
          <w:tcPr>
            <w:tcW w:w="4675" w:type="dxa"/>
          </w:tcPr>
          <w:p w14:paraId="50CB4CE4" w14:textId="20A30A4A" w:rsidR="00E902E7" w:rsidRPr="004D0E3B" w:rsidRDefault="00E902E7" w:rsidP="00014715">
            <w:pPr>
              <w:jc w:val="both"/>
            </w:pPr>
            <w:r w:rsidRPr="004D0E3B">
              <w:t>Endorsement Status</w:t>
            </w:r>
          </w:p>
        </w:tc>
        <w:tc>
          <w:tcPr>
            <w:tcW w:w="4675" w:type="dxa"/>
          </w:tcPr>
          <w:p w14:paraId="22519F19" w14:textId="139776F8" w:rsidR="00E902E7" w:rsidRPr="004D0E3B" w:rsidRDefault="00E902E7" w:rsidP="00014715">
            <w:pPr>
              <w:jc w:val="both"/>
            </w:pPr>
            <w:r w:rsidRPr="004D0E3B">
              <w:t>$</w:t>
            </w:r>
            <w:r w:rsidR="004D0E3B" w:rsidRPr="004D0E3B">
              <w:t>2,500</w:t>
            </w:r>
          </w:p>
        </w:tc>
      </w:tr>
    </w:tbl>
    <w:p w14:paraId="797F0A73" w14:textId="77777777" w:rsidR="00E902E7" w:rsidRDefault="00E902E7" w:rsidP="00E902E7">
      <w:pPr>
        <w:rPr>
          <w:b/>
        </w:rPr>
      </w:pPr>
    </w:p>
    <w:p w14:paraId="1D029CC1" w14:textId="4CEDCF25" w:rsidR="00E902E7" w:rsidRPr="00E902E7" w:rsidRDefault="00E902E7" w:rsidP="00E902E7">
      <w:pPr>
        <w:rPr>
          <w:b/>
        </w:rPr>
      </w:pPr>
      <w:r>
        <w:rPr>
          <w:b/>
        </w:rPr>
        <w:t>R</w:t>
      </w:r>
      <w:r w:rsidRPr="005122F7">
        <w:rPr>
          <w:b/>
        </w:rPr>
        <w:t>equested Action:</w:t>
      </w:r>
    </w:p>
    <w:p w14:paraId="084460DF" w14:textId="77777777" w:rsidR="00E902E7" w:rsidRPr="009D0F7F" w:rsidRDefault="00E902E7" w:rsidP="00E902E7">
      <w:r>
        <w:t xml:space="preserve">_____ </w:t>
      </w:r>
      <w:r w:rsidRPr="005122F7">
        <w:rPr>
          <w:b/>
        </w:rPr>
        <w:t>Request for NARUC Support</w:t>
      </w:r>
      <w:r w:rsidRPr="005122F7">
        <w:rPr>
          <w:i/>
        </w:rPr>
        <w:t xml:space="preserve"> </w:t>
      </w:r>
      <w:r>
        <w:rPr>
          <w:i/>
        </w:rPr>
        <w:t xml:space="preserve"> </w:t>
      </w:r>
    </w:p>
    <w:p w14:paraId="42450CCD" w14:textId="77777777" w:rsidR="00E902E7" w:rsidRDefault="00E902E7" w:rsidP="00E902E7">
      <w:r>
        <w:tab/>
        <w:t xml:space="preserve">_____ Promoter </w:t>
      </w:r>
    </w:p>
    <w:p w14:paraId="6E08DA61" w14:textId="77777777" w:rsidR="00E902E7" w:rsidRDefault="00E902E7" w:rsidP="00E902E7">
      <w:r>
        <w:tab/>
        <w:t>_____ Endorsement (reserved for formal training programs only)</w:t>
      </w:r>
      <w:r>
        <w:tab/>
      </w:r>
    </w:p>
    <w:p w14:paraId="64AEA722" w14:textId="77777777" w:rsidR="00E902E7" w:rsidRDefault="00E902E7" w:rsidP="00E902E7"/>
    <w:p w14:paraId="1B4EB2C6" w14:textId="77777777" w:rsidR="00E902E7" w:rsidRDefault="00E902E7" w:rsidP="00E902E7">
      <w:r>
        <w:t xml:space="preserve">Number of Events in the Application for Promoter or Endorsement Status and Associated Fees for events held January 1 – December 2026. </w:t>
      </w:r>
    </w:p>
    <w:p w14:paraId="352D0D3A" w14:textId="77777777" w:rsidR="00E902E7" w:rsidRDefault="00E902E7" w:rsidP="00E902E7"/>
    <w:tbl>
      <w:tblPr>
        <w:tblStyle w:val="TableGrid"/>
        <w:tblW w:w="0" w:type="auto"/>
        <w:tblLook w:val="04A0" w:firstRow="1" w:lastRow="0" w:firstColumn="1" w:lastColumn="0" w:noHBand="0" w:noVBand="1"/>
      </w:tblPr>
      <w:tblGrid>
        <w:gridCol w:w="2337"/>
        <w:gridCol w:w="1528"/>
        <w:gridCol w:w="3147"/>
        <w:gridCol w:w="2338"/>
      </w:tblGrid>
      <w:tr w:rsidR="00E902E7" w:rsidRPr="00E902E7" w14:paraId="64055E83" w14:textId="77777777" w:rsidTr="00D35520">
        <w:tc>
          <w:tcPr>
            <w:tcW w:w="2337" w:type="dxa"/>
          </w:tcPr>
          <w:p w14:paraId="1C6145DC" w14:textId="34462773" w:rsidR="00E902E7" w:rsidRPr="00E902E7" w:rsidRDefault="00E902E7" w:rsidP="005C2A06">
            <w:pPr>
              <w:rPr>
                <w:b/>
                <w:bCs/>
              </w:rPr>
            </w:pPr>
            <w:r w:rsidRPr="00E902E7">
              <w:rPr>
                <w:b/>
                <w:bCs/>
              </w:rPr>
              <w:t>Type of Support</w:t>
            </w:r>
          </w:p>
        </w:tc>
        <w:tc>
          <w:tcPr>
            <w:tcW w:w="1528" w:type="dxa"/>
          </w:tcPr>
          <w:p w14:paraId="5AC1CFF4" w14:textId="071D937C" w:rsidR="00E902E7" w:rsidRPr="00E902E7" w:rsidRDefault="00E902E7" w:rsidP="005C2A06">
            <w:pPr>
              <w:rPr>
                <w:b/>
                <w:bCs/>
              </w:rPr>
            </w:pPr>
            <w:r w:rsidRPr="00E902E7">
              <w:rPr>
                <w:b/>
                <w:bCs/>
              </w:rPr>
              <w:t>Fee per year(</w:t>
            </w:r>
            <w:r w:rsidR="00D35520">
              <w:rPr>
                <w:b/>
                <w:bCs/>
              </w:rPr>
              <w:t xml:space="preserve"> </w:t>
            </w:r>
            <w:r w:rsidRPr="00E902E7">
              <w:rPr>
                <w:b/>
                <w:bCs/>
              </w:rPr>
              <w:t>)</w:t>
            </w:r>
          </w:p>
        </w:tc>
        <w:tc>
          <w:tcPr>
            <w:tcW w:w="3147" w:type="dxa"/>
          </w:tcPr>
          <w:p w14:paraId="5853A4F9" w14:textId="7D5CB8BC" w:rsidR="00E902E7" w:rsidRPr="00E902E7" w:rsidRDefault="00E902E7" w:rsidP="005C2A06">
            <w:pPr>
              <w:rPr>
                <w:b/>
                <w:bCs/>
              </w:rPr>
            </w:pPr>
            <w:r w:rsidRPr="00E902E7">
              <w:rPr>
                <w:b/>
                <w:bCs/>
              </w:rPr>
              <w:t>Name of Event</w:t>
            </w:r>
          </w:p>
        </w:tc>
        <w:tc>
          <w:tcPr>
            <w:tcW w:w="2338" w:type="dxa"/>
          </w:tcPr>
          <w:p w14:paraId="1BECBC6D" w14:textId="1AA8B595" w:rsidR="00E902E7" w:rsidRPr="00E902E7" w:rsidRDefault="00E902E7" w:rsidP="005C2A06">
            <w:pPr>
              <w:rPr>
                <w:b/>
                <w:bCs/>
              </w:rPr>
            </w:pPr>
            <w:r w:rsidRPr="00E902E7">
              <w:rPr>
                <w:b/>
                <w:bCs/>
              </w:rPr>
              <w:t>Dates</w:t>
            </w:r>
          </w:p>
        </w:tc>
      </w:tr>
      <w:tr w:rsidR="00E902E7" w14:paraId="290A598D" w14:textId="77777777" w:rsidTr="00D35520">
        <w:tc>
          <w:tcPr>
            <w:tcW w:w="2337" w:type="dxa"/>
          </w:tcPr>
          <w:p w14:paraId="3D07BB48" w14:textId="027CC777" w:rsidR="00E902E7" w:rsidRPr="00E902E7" w:rsidRDefault="00E902E7" w:rsidP="005C2A06">
            <w:pPr>
              <w:rPr>
                <w:b/>
                <w:bCs/>
              </w:rPr>
            </w:pPr>
            <w:r w:rsidRPr="00E902E7">
              <w:rPr>
                <w:b/>
                <w:bCs/>
              </w:rPr>
              <w:t>Promoter</w:t>
            </w:r>
          </w:p>
        </w:tc>
        <w:tc>
          <w:tcPr>
            <w:tcW w:w="1528" w:type="dxa"/>
          </w:tcPr>
          <w:p w14:paraId="6CA87E03" w14:textId="2EF59A26" w:rsidR="00E902E7" w:rsidRDefault="00E902E7" w:rsidP="005C2A06">
            <w:r>
              <w:t>$</w:t>
            </w:r>
            <w:r w:rsidR="004D0E3B">
              <w:t>1,500</w:t>
            </w:r>
          </w:p>
        </w:tc>
        <w:tc>
          <w:tcPr>
            <w:tcW w:w="3147" w:type="dxa"/>
          </w:tcPr>
          <w:p w14:paraId="16F73686" w14:textId="77777777" w:rsidR="00E902E7" w:rsidRDefault="00E902E7" w:rsidP="005C2A06"/>
        </w:tc>
        <w:tc>
          <w:tcPr>
            <w:tcW w:w="2338" w:type="dxa"/>
          </w:tcPr>
          <w:p w14:paraId="24F368DB" w14:textId="77777777" w:rsidR="00E902E7" w:rsidRDefault="00E902E7" w:rsidP="005C2A06"/>
        </w:tc>
      </w:tr>
      <w:tr w:rsidR="009A1CFF" w14:paraId="7E3AC6DF" w14:textId="77777777" w:rsidTr="00D35520">
        <w:tc>
          <w:tcPr>
            <w:tcW w:w="2337" w:type="dxa"/>
          </w:tcPr>
          <w:p w14:paraId="61015AE3" w14:textId="77777777" w:rsidR="009A1CFF" w:rsidRPr="00E902E7" w:rsidRDefault="009A1CFF" w:rsidP="005C2A06">
            <w:pPr>
              <w:rPr>
                <w:b/>
                <w:bCs/>
              </w:rPr>
            </w:pPr>
          </w:p>
        </w:tc>
        <w:tc>
          <w:tcPr>
            <w:tcW w:w="1528" w:type="dxa"/>
          </w:tcPr>
          <w:p w14:paraId="0C0899D3" w14:textId="77777777" w:rsidR="009A1CFF" w:rsidRDefault="009A1CFF" w:rsidP="005C2A06"/>
        </w:tc>
        <w:tc>
          <w:tcPr>
            <w:tcW w:w="3147" w:type="dxa"/>
          </w:tcPr>
          <w:p w14:paraId="4101E195" w14:textId="77777777" w:rsidR="009A1CFF" w:rsidRDefault="009A1CFF" w:rsidP="005C2A06"/>
        </w:tc>
        <w:tc>
          <w:tcPr>
            <w:tcW w:w="2338" w:type="dxa"/>
          </w:tcPr>
          <w:p w14:paraId="0037F83C" w14:textId="77777777" w:rsidR="009A1CFF" w:rsidRDefault="009A1CFF" w:rsidP="005C2A06"/>
        </w:tc>
      </w:tr>
      <w:tr w:rsidR="009A1CFF" w14:paraId="7A9B9F65" w14:textId="77777777" w:rsidTr="00D35520">
        <w:tc>
          <w:tcPr>
            <w:tcW w:w="2337" w:type="dxa"/>
          </w:tcPr>
          <w:p w14:paraId="33F03BE9" w14:textId="77777777" w:rsidR="009A1CFF" w:rsidRPr="00E902E7" w:rsidRDefault="009A1CFF" w:rsidP="005C2A06">
            <w:pPr>
              <w:rPr>
                <w:b/>
                <w:bCs/>
              </w:rPr>
            </w:pPr>
          </w:p>
        </w:tc>
        <w:tc>
          <w:tcPr>
            <w:tcW w:w="1528" w:type="dxa"/>
          </w:tcPr>
          <w:p w14:paraId="223722A0" w14:textId="77777777" w:rsidR="009A1CFF" w:rsidRDefault="009A1CFF" w:rsidP="005C2A06"/>
        </w:tc>
        <w:tc>
          <w:tcPr>
            <w:tcW w:w="3147" w:type="dxa"/>
          </w:tcPr>
          <w:p w14:paraId="38382AD1" w14:textId="77777777" w:rsidR="009A1CFF" w:rsidRDefault="009A1CFF" w:rsidP="005C2A06"/>
        </w:tc>
        <w:tc>
          <w:tcPr>
            <w:tcW w:w="2338" w:type="dxa"/>
          </w:tcPr>
          <w:p w14:paraId="5DCF73D5" w14:textId="77777777" w:rsidR="009A1CFF" w:rsidRDefault="009A1CFF" w:rsidP="005C2A06"/>
        </w:tc>
      </w:tr>
      <w:tr w:rsidR="00E902E7" w14:paraId="4C4B87B6" w14:textId="77777777" w:rsidTr="00D35520">
        <w:tc>
          <w:tcPr>
            <w:tcW w:w="2337" w:type="dxa"/>
          </w:tcPr>
          <w:p w14:paraId="0D1A2E59" w14:textId="17FB55DE" w:rsidR="00E902E7" w:rsidRPr="00E902E7" w:rsidRDefault="00E902E7" w:rsidP="005C2A06">
            <w:pPr>
              <w:rPr>
                <w:b/>
                <w:bCs/>
              </w:rPr>
            </w:pPr>
            <w:r w:rsidRPr="00E902E7">
              <w:rPr>
                <w:b/>
                <w:bCs/>
              </w:rPr>
              <w:t xml:space="preserve">Endorsement </w:t>
            </w:r>
          </w:p>
        </w:tc>
        <w:tc>
          <w:tcPr>
            <w:tcW w:w="1528" w:type="dxa"/>
          </w:tcPr>
          <w:p w14:paraId="4070C1AE" w14:textId="353CA30A" w:rsidR="00E902E7" w:rsidRDefault="00E902E7" w:rsidP="005C2A06">
            <w:r>
              <w:t>$</w:t>
            </w:r>
            <w:r w:rsidR="004D0E3B">
              <w:t>2,500</w:t>
            </w:r>
          </w:p>
        </w:tc>
        <w:tc>
          <w:tcPr>
            <w:tcW w:w="3147" w:type="dxa"/>
          </w:tcPr>
          <w:p w14:paraId="40C316A3" w14:textId="77777777" w:rsidR="00E902E7" w:rsidRDefault="00E902E7" w:rsidP="005C2A06"/>
        </w:tc>
        <w:tc>
          <w:tcPr>
            <w:tcW w:w="2338" w:type="dxa"/>
          </w:tcPr>
          <w:p w14:paraId="174850AC" w14:textId="77777777" w:rsidR="00E902E7" w:rsidRDefault="00E902E7" w:rsidP="005C2A06"/>
        </w:tc>
      </w:tr>
      <w:tr w:rsidR="009A1CFF" w14:paraId="70C090D5" w14:textId="77777777" w:rsidTr="00D35520">
        <w:tc>
          <w:tcPr>
            <w:tcW w:w="2337" w:type="dxa"/>
          </w:tcPr>
          <w:p w14:paraId="439757E5" w14:textId="77777777" w:rsidR="009A1CFF" w:rsidRPr="00E902E7" w:rsidRDefault="009A1CFF" w:rsidP="005C2A06">
            <w:pPr>
              <w:rPr>
                <w:b/>
                <w:bCs/>
              </w:rPr>
            </w:pPr>
          </w:p>
        </w:tc>
        <w:tc>
          <w:tcPr>
            <w:tcW w:w="1528" w:type="dxa"/>
          </w:tcPr>
          <w:p w14:paraId="2013C2BC" w14:textId="77777777" w:rsidR="009A1CFF" w:rsidRDefault="009A1CFF" w:rsidP="005C2A06"/>
        </w:tc>
        <w:tc>
          <w:tcPr>
            <w:tcW w:w="3147" w:type="dxa"/>
          </w:tcPr>
          <w:p w14:paraId="31227845" w14:textId="77777777" w:rsidR="009A1CFF" w:rsidRDefault="009A1CFF" w:rsidP="005C2A06"/>
        </w:tc>
        <w:tc>
          <w:tcPr>
            <w:tcW w:w="2338" w:type="dxa"/>
          </w:tcPr>
          <w:p w14:paraId="126CBDF8" w14:textId="77777777" w:rsidR="009A1CFF" w:rsidRDefault="009A1CFF" w:rsidP="005C2A06"/>
        </w:tc>
      </w:tr>
      <w:tr w:rsidR="009A1CFF" w14:paraId="689260B3" w14:textId="77777777" w:rsidTr="00D35520">
        <w:tc>
          <w:tcPr>
            <w:tcW w:w="2337" w:type="dxa"/>
          </w:tcPr>
          <w:p w14:paraId="0A925955" w14:textId="77777777" w:rsidR="009A1CFF" w:rsidRPr="00E902E7" w:rsidRDefault="009A1CFF" w:rsidP="005C2A06">
            <w:pPr>
              <w:rPr>
                <w:b/>
                <w:bCs/>
              </w:rPr>
            </w:pPr>
          </w:p>
        </w:tc>
        <w:tc>
          <w:tcPr>
            <w:tcW w:w="1528" w:type="dxa"/>
          </w:tcPr>
          <w:p w14:paraId="2B79CC1A" w14:textId="77777777" w:rsidR="009A1CFF" w:rsidRDefault="009A1CFF" w:rsidP="005C2A06"/>
        </w:tc>
        <w:tc>
          <w:tcPr>
            <w:tcW w:w="3147" w:type="dxa"/>
          </w:tcPr>
          <w:p w14:paraId="7A97BA16" w14:textId="77777777" w:rsidR="009A1CFF" w:rsidRDefault="009A1CFF" w:rsidP="005C2A06"/>
        </w:tc>
        <w:tc>
          <w:tcPr>
            <w:tcW w:w="2338" w:type="dxa"/>
          </w:tcPr>
          <w:p w14:paraId="29CAEA7C" w14:textId="77777777" w:rsidR="009A1CFF" w:rsidRDefault="009A1CFF" w:rsidP="005C2A06"/>
        </w:tc>
      </w:tr>
    </w:tbl>
    <w:p w14:paraId="374F74FB" w14:textId="77777777" w:rsidR="004E38B7" w:rsidRDefault="004E38B7" w:rsidP="00B309F9"/>
    <w:p w14:paraId="784529E1" w14:textId="1AFEAD6A" w:rsidR="00B309F9" w:rsidRDefault="00B309F9" w:rsidP="00B309F9">
      <w:pPr>
        <w:rPr>
          <w:b/>
          <w:bCs/>
        </w:rPr>
      </w:pPr>
      <w:r>
        <w:t xml:space="preserve">_____ </w:t>
      </w:r>
      <w:r w:rsidRPr="00EC5928">
        <w:rPr>
          <w:b/>
          <w:bCs/>
        </w:rPr>
        <w:t>Timeframe for Support</w:t>
      </w:r>
    </w:p>
    <w:p w14:paraId="473E8BF8" w14:textId="0E1DD3D5" w:rsidR="00B51CCC" w:rsidRPr="001A0310" w:rsidRDefault="00B51CCC" w:rsidP="001C2785">
      <w:pPr>
        <w:jc w:val="both"/>
      </w:pPr>
      <w:r w:rsidRPr="001A0310">
        <w:t xml:space="preserve">Applicants may request approval for promoter or endorsement status for events on a one-time basis, annually (if the same event is held more than once per calendar year), </w:t>
      </w:r>
      <w:r w:rsidR="00603457" w:rsidRPr="001A0310">
        <w:t xml:space="preserve">or </w:t>
      </w:r>
      <w:r w:rsidRPr="001A0310">
        <w:t>two or three years.</w:t>
      </w:r>
    </w:p>
    <w:p w14:paraId="5E75AB04" w14:textId="77777777" w:rsidR="00B51CCC" w:rsidRPr="001A0310" w:rsidRDefault="00B51CCC" w:rsidP="001C2785">
      <w:pPr>
        <w:jc w:val="both"/>
      </w:pPr>
    </w:p>
    <w:p w14:paraId="437E5005" w14:textId="24FF6EBF" w:rsidR="00875F47" w:rsidRPr="001A0310" w:rsidRDefault="00875F47" w:rsidP="001C2785">
      <w:pPr>
        <w:jc w:val="both"/>
      </w:pPr>
      <w:r w:rsidRPr="001A0310">
        <w:t xml:space="preserve">Fees for events </w:t>
      </w:r>
      <w:r w:rsidR="00B51CCC" w:rsidRPr="001A0310">
        <w:t>in calendar year 2027 and beyond will be announced by September 1 of the preceding year. Organizations may request a change or cancellation of their MOUs for future year events</w:t>
      </w:r>
      <w:r w:rsidR="001C2785" w:rsidRPr="001A0310">
        <w:t>,</w:t>
      </w:r>
      <w:r w:rsidR="00B51CCC" w:rsidRPr="001A0310">
        <w:t xml:space="preserve"> after the rates are announced. </w:t>
      </w:r>
    </w:p>
    <w:p w14:paraId="10649C92" w14:textId="77777777" w:rsidR="00B309F9" w:rsidRDefault="00B309F9" w:rsidP="001C2785">
      <w:pPr>
        <w:jc w:val="both"/>
      </w:pPr>
      <w:r w:rsidRPr="001A0310">
        <w:tab/>
        <w:t>_____ One Time</w:t>
      </w:r>
    </w:p>
    <w:p w14:paraId="7ED73C04" w14:textId="77777777" w:rsidR="00B309F9" w:rsidRDefault="00B309F9" w:rsidP="00B309F9">
      <w:pPr>
        <w:ind w:firstLine="720"/>
      </w:pPr>
      <w:r>
        <w:t>_____ One Year</w:t>
      </w:r>
    </w:p>
    <w:p w14:paraId="22266163" w14:textId="77777777" w:rsidR="00B309F9" w:rsidRDefault="00B309F9" w:rsidP="00B309F9">
      <w:pPr>
        <w:ind w:firstLine="720"/>
      </w:pPr>
      <w:r>
        <w:t xml:space="preserve">_____ Two Years </w:t>
      </w:r>
    </w:p>
    <w:p w14:paraId="3572D73A" w14:textId="77777777" w:rsidR="00B309F9" w:rsidRDefault="00B309F9" w:rsidP="00B309F9">
      <w:pPr>
        <w:ind w:firstLine="720"/>
      </w:pPr>
      <w:r>
        <w:t xml:space="preserve">_____ Three Years </w:t>
      </w:r>
    </w:p>
    <w:p w14:paraId="11B791C2" w14:textId="77777777" w:rsidR="00B309F9" w:rsidRDefault="00B309F9" w:rsidP="00B309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B309F9" w14:paraId="2219D390" w14:textId="77777777" w:rsidTr="00AB1DB7">
        <w:tc>
          <w:tcPr>
            <w:tcW w:w="9576" w:type="dxa"/>
          </w:tcPr>
          <w:p w14:paraId="4A5F701B" w14:textId="77777777" w:rsidR="00B309F9" w:rsidRPr="00127ABA" w:rsidRDefault="00B309F9" w:rsidP="00AB1DB7">
            <w:pPr>
              <w:rPr>
                <w:b/>
              </w:rPr>
            </w:pPr>
            <w:r w:rsidRPr="00127ABA">
              <w:rPr>
                <w:b/>
              </w:rPr>
              <w:t>Please list requested roles/responsibilities for your organization and NARUC (e</w:t>
            </w:r>
            <w:r>
              <w:rPr>
                <w:b/>
              </w:rPr>
              <w:t xml:space="preserve">.g., </w:t>
            </w:r>
            <w:r w:rsidRPr="00127ABA">
              <w:rPr>
                <w:b/>
              </w:rPr>
              <w:t>use of logo, assistance with marketing/announcements</w:t>
            </w:r>
            <w:r>
              <w:rPr>
                <w:b/>
              </w:rPr>
              <w:t xml:space="preserve"> such as blast emails, NARUC calendar, twitter/social media</w:t>
            </w:r>
            <w:r w:rsidRPr="00127ABA">
              <w:rPr>
                <w:b/>
              </w:rPr>
              <w:t>)</w:t>
            </w:r>
            <w:r>
              <w:rPr>
                <w:b/>
              </w:rPr>
              <w:t xml:space="preserve">. </w:t>
            </w:r>
            <w:r w:rsidRPr="001B4ED0">
              <w:rPr>
                <w:bCs/>
                <w:i/>
                <w:iCs/>
              </w:rPr>
              <w:t>See example MOU for typical options.</w:t>
            </w:r>
          </w:p>
          <w:p w14:paraId="4A5C913A" w14:textId="77777777" w:rsidR="00B309F9" w:rsidRDefault="00B309F9" w:rsidP="00AB1DB7"/>
          <w:p w14:paraId="5C3C3A9B" w14:textId="77777777" w:rsidR="00B309F9" w:rsidRDefault="00B309F9" w:rsidP="00AB1DB7"/>
          <w:p w14:paraId="0DA132AA" w14:textId="77777777" w:rsidR="00B309F9" w:rsidRDefault="00B309F9" w:rsidP="00AB1DB7"/>
          <w:p w14:paraId="7C215BE0" w14:textId="77777777" w:rsidR="00B309F9" w:rsidRDefault="00B309F9" w:rsidP="00AB1DB7"/>
          <w:p w14:paraId="26CEA274" w14:textId="77777777" w:rsidR="00B309F9" w:rsidRDefault="00B309F9" w:rsidP="00AB1DB7"/>
          <w:p w14:paraId="603AFC34" w14:textId="77777777" w:rsidR="00B309F9" w:rsidRDefault="00B309F9" w:rsidP="00AB1DB7"/>
          <w:p w14:paraId="51EA3C58" w14:textId="77777777" w:rsidR="00B309F9" w:rsidRDefault="00B309F9" w:rsidP="00AB1DB7"/>
        </w:tc>
      </w:tr>
    </w:tbl>
    <w:p w14:paraId="53D5FBC0" w14:textId="77777777" w:rsidR="00B309F9" w:rsidRDefault="00B309F9" w:rsidP="00B309F9"/>
    <w:p w14:paraId="332BA0D3" w14:textId="77777777" w:rsidR="001A0310" w:rsidRDefault="001A0310" w:rsidP="00B309F9">
      <w:pPr>
        <w:rPr>
          <w:b/>
        </w:rPr>
      </w:pPr>
    </w:p>
    <w:p w14:paraId="5327D6AE" w14:textId="5DA2372D" w:rsidR="00B309F9" w:rsidRDefault="00B309F9" w:rsidP="00B309F9">
      <w:r w:rsidRPr="00E37FB6">
        <w:rPr>
          <w:b/>
        </w:rPr>
        <w:lastRenderedPageBreak/>
        <w:t>Action Taken:</w:t>
      </w:r>
      <w:r>
        <w:rPr>
          <w:b/>
        </w:rPr>
        <w:t xml:space="preserve"> </w:t>
      </w:r>
      <w:r>
        <w:t xml:space="preserve">_____________________________ Subcommittee on Education </w:t>
      </w:r>
      <w:r w:rsidR="006535C7">
        <w:t>and</w:t>
      </w:r>
      <w:r>
        <w:t xml:space="preserve"> Research</w:t>
      </w:r>
    </w:p>
    <w:p w14:paraId="3A63BA90" w14:textId="77777777" w:rsidR="00B309F9" w:rsidRDefault="00B309F9" w:rsidP="00B309F9">
      <w:pPr>
        <w:rPr>
          <w:b/>
        </w:rPr>
      </w:pPr>
    </w:p>
    <w:p w14:paraId="1EF8E8A0" w14:textId="77777777" w:rsidR="00B309F9" w:rsidRDefault="00B309F9" w:rsidP="00B309F9">
      <w:r w:rsidRPr="00E37FB6">
        <w:rPr>
          <w:b/>
        </w:rPr>
        <w:t>Action Taken:</w:t>
      </w:r>
      <w:r>
        <w:rPr>
          <w:b/>
        </w:rPr>
        <w:t xml:space="preserve"> </w:t>
      </w:r>
      <w:r>
        <w:t xml:space="preserve">_____________________________ Executive Committee </w:t>
      </w:r>
    </w:p>
    <w:p w14:paraId="4E011273" w14:textId="77777777" w:rsidR="00B309F9" w:rsidRDefault="00B309F9" w:rsidP="00B309F9"/>
    <w:p w14:paraId="1A2D94D4" w14:textId="05C4C9D5" w:rsidR="00B309F9" w:rsidRPr="005122F7" w:rsidRDefault="00B309F9" w:rsidP="00B309F9">
      <w:pPr>
        <w:rPr>
          <w:i/>
        </w:rPr>
      </w:pPr>
      <w:r>
        <w:rPr>
          <w:i/>
        </w:rPr>
        <w:t xml:space="preserve">Submit completed forms at least </w:t>
      </w:r>
      <w:r w:rsidR="009D601D">
        <w:rPr>
          <w:i/>
        </w:rPr>
        <w:t xml:space="preserve">15 days prior to the next NARUC meeting. NARUC Professional Development at education@naruc.org. </w:t>
      </w:r>
      <w:r>
        <w:rPr>
          <w:i/>
        </w:rPr>
        <w:t xml:space="preserve">If this application is approved by the Subcommittee, organizations will </w:t>
      </w:r>
      <w:proofErr w:type="gramStart"/>
      <w:r>
        <w:rPr>
          <w:i/>
        </w:rPr>
        <w:t>enter into</w:t>
      </w:r>
      <w:proofErr w:type="gramEnd"/>
      <w:r>
        <w:rPr>
          <w:i/>
        </w:rPr>
        <w:t xml:space="preserve"> a Memorandum of Understanding with NARUC that outlines each organization’s roles and responsibilities. See example MOU on page 7. </w:t>
      </w:r>
    </w:p>
    <w:p w14:paraId="61B354B1" w14:textId="77777777" w:rsidR="00B309F9" w:rsidRDefault="00B309F9" w:rsidP="00B309F9"/>
    <w:p w14:paraId="37C4F5AD" w14:textId="77777777" w:rsidR="00B309F9" w:rsidRDefault="00B309F9" w:rsidP="00B309F9">
      <w:pPr>
        <w:sectPr w:rsidR="00B309F9" w:rsidSect="00A80D7B">
          <w:headerReference w:type="default" r:id="rId16"/>
          <w:footerReference w:type="first" r:id="rId17"/>
          <w:type w:val="continuous"/>
          <w:pgSz w:w="12240" w:h="15840" w:code="1"/>
          <w:pgMar w:top="1440" w:right="1440" w:bottom="1440" w:left="1440" w:header="720" w:footer="720" w:gutter="0"/>
          <w:cols w:space="720"/>
          <w:titlePg/>
          <w:docGrid w:linePitch="360"/>
        </w:sectPr>
      </w:pPr>
    </w:p>
    <w:p w14:paraId="3BB08EF5" w14:textId="77777777" w:rsidR="00B309F9" w:rsidRDefault="00B309F9">
      <w:pPr>
        <w:rPr>
          <w:b/>
          <w:color w:val="000000"/>
        </w:rPr>
      </w:pPr>
      <w:r>
        <w:rPr>
          <w:b/>
          <w:color w:val="000000"/>
        </w:rPr>
        <w:br w:type="page"/>
      </w:r>
    </w:p>
    <w:p w14:paraId="632BC76C" w14:textId="5594D5A9" w:rsidR="00247774" w:rsidRDefault="00247774" w:rsidP="00255AAA">
      <w:pPr>
        <w:rPr>
          <w:b/>
          <w:color w:val="000000"/>
        </w:rPr>
      </w:pPr>
      <w:r w:rsidRPr="00247774">
        <w:rPr>
          <w:b/>
          <w:color w:val="000000"/>
        </w:rPr>
        <w:lastRenderedPageBreak/>
        <w:t>Section 1</w:t>
      </w:r>
      <w:r w:rsidR="001A0310">
        <w:rPr>
          <w:b/>
          <w:color w:val="000000"/>
        </w:rPr>
        <w:t>2</w:t>
      </w:r>
      <w:r w:rsidRPr="00247774">
        <w:rPr>
          <w:b/>
          <w:color w:val="000000"/>
        </w:rPr>
        <w:t xml:space="preserve">. Template </w:t>
      </w:r>
      <w:r>
        <w:rPr>
          <w:b/>
          <w:color w:val="000000"/>
        </w:rPr>
        <w:t>–</w:t>
      </w:r>
      <w:r w:rsidRPr="00247774">
        <w:rPr>
          <w:b/>
          <w:color w:val="000000"/>
        </w:rPr>
        <w:t xml:space="preserve"> </w:t>
      </w:r>
      <w:r>
        <w:rPr>
          <w:b/>
          <w:color w:val="000000"/>
        </w:rPr>
        <w:t>Example Memorandum of Understanding</w:t>
      </w:r>
      <w:r w:rsidRPr="00247774">
        <w:rPr>
          <w:b/>
          <w:color w:val="000000"/>
        </w:rPr>
        <w:t>:</w:t>
      </w:r>
    </w:p>
    <w:p w14:paraId="3CF8AE28" w14:textId="77777777" w:rsidR="00247774" w:rsidRDefault="00247774" w:rsidP="00247774">
      <w:pPr>
        <w:jc w:val="center"/>
        <w:rPr>
          <w:b/>
          <w:color w:val="000000"/>
        </w:rPr>
      </w:pPr>
    </w:p>
    <w:p w14:paraId="2378E60B" w14:textId="77777777" w:rsidR="001A0310" w:rsidRDefault="001A0310" w:rsidP="00247774">
      <w:pPr>
        <w:jc w:val="center"/>
        <w:rPr>
          <w:b/>
          <w:color w:val="000000"/>
        </w:rPr>
      </w:pPr>
    </w:p>
    <w:p w14:paraId="1A11AC7E" w14:textId="235C1092" w:rsidR="00B309F9" w:rsidRPr="00EF75BF" w:rsidRDefault="00B309F9" w:rsidP="00247774">
      <w:pPr>
        <w:jc w:val="center"/>
        <w:rPr>
          <w:b/>
          <w:color w:val="000000"/>
        </w:rPr>
      </w:pPr>
      <w:r>
        <w:rPr>
          <w:b/>
          <w:color w:val="000000"/>
        </w:rPr>
        <w:t xml:space="preserve"> </w:t>
      </w:r>
      <w:r w:rsidRPr="00EF75BF">
        <w:rPr>
          <w:b/>
          <w:color w:val="000000"/>
        </w:rPr>
        <w:t>MEMORANDUM OF UNDERSTANDING</w:t>
      </w:r>
    </w:p>
    <w:p w14:paraId="33130B8E" w14:textId="77777777" w:rsidR="00B309F9" w:rsidRDefault="00B309F9" w:rsidP="00B309F9">
      <w:pPr>
        <w:jc w:val="center"/>
        <w:rPr>
          <w:b/>
          <w:color w:val="000000"/>
        </w:rPr>
      </w:pPr>
    </w:p>
    <w:p w14:paraId="4B5C040B" w14:textId="77777777" w:rsidR="001A0310" w:rsidRPr="00EF75BF" w:rsidRDefault="001A0310" w:rsidP="00B309F9">
      <w:pPr>
        <w:jc w:val="center"/>
        <w:rPr>
          <w:b/>
          <w:color w:val="000000"/>
        </w:rPr>
      </w:pPr>
    </w:p>
    <w:p w14:paraId="7CAF1FBF" w14:textId="77777777" w:rsidR="00B309F9" w:rsidRPr="00EF75BF" w:rsidRDefault="00B309F9" w:rsidP="00B309F9">
      <w:pPr>
        <w:jc w:val="center"/>
        <w:rPr>
          <w:b/>
          <w:color w:val="000000"/>
        </w:rPr>
      </w:pPr>
      <w:r w:rsidRPr="00EF75BF">
        <w:rPr>
          <w:b/>
          <w:color w:val="000000"/>
        </w:rPr>
        <w:t>Between the National Association of Regulatory Utility Commissioners</w:t>
      </w:r>
    </w:p>
    <w:p w14:paraId="6561E86E" w14:textId="77777777" w:rsidR="00B309F9" w:rsidRPr="003E06B8" w:rsidRDefault="00B309F9" w:rsidP="00B309F9">
      <w:pPr>
        <w:jc w:val="center"/>
        <w:rPr>
          <w:color w:val="FF0000"/>
        </w:rPr>
      </w:pPr>
      <w:r>
        <w:rPr>
          <w:b/>
          <w:color w:val="000000"/>
        </w:rPr>
        <w:t>a</w:t>
      </w:r>
      <w:r w:rsidRPr="00EF75BF">
        <w:rPr>
          <w:b/>
          <w:color w:val="000000"/>
        </w:rPr>
        <w:t xml:space="preserve">nd </w:t>
      </w:r>
      <w:r>
        <w:rPr>
          <w:b/>
          <w:color w:val="000000"/>
        </w:rPr>
        <w:t>[insert name of organization]</w:t>
      </w:r>
    </w:p>
    <w:p w14:paraId="781EC283" w14:textId="77777777" w:rsidR="00B309F9" w:rsidRDefault="00B309F9" w:rsidP="00B309F9">
      <w:pPr>
        <w:jc w:val="center"/>
        <w:rPr>
          <w:b/>
          <w:color w:val="000000"/>
        </w:rPr>
      </w:pPr>
    </w:p>
    <w:p w14:paraId="2E6114B0" w14:textId="77777777" w:rsidR="001A0310" w:rsidRPr="00EF75BF" w:rsidRDefault="001A0310" w:rsidP="00B309F9">
      <w:pPr>
        <w:jc w:val="center"/>
        <w:rPr>
          <w:b/>
          <w:color w:val="000000"/>
        </w:rPr>
      </w:pPr>
    </w:p>
    <w:p w14:paraId="10187A42" w14:textId="6F095541" w:rsidR="00B309F9" w:rsidRPr="009543BB" w:rsidRDefault="00B309F9" w:rsidP="00682567">
      <w:pPr>
        <w:jc w:val="both"/>
        <w:rPr>
          <w:color w:val="FF0000"/>
        </w:rPr>
      </w:pPr>
      <w:r w:rsidRPr="007B3C35">
        <w:rPr>
          <w:color w:val="000000"/>
          <w:spacing w:val="-3"/>
        </w:rPr>
        <w:t xml:space="preserve">This Memorandum of Understanding is entered into between </w:t>
      </w:r>
      <w:r>
        <w:rPr>
          <w:color w:val="000000"/>
          <w:spacing w:val="-3"/>
        </w:rPr>
        <w:t xml:space="preserve">[insert name of organization] </w:t>
      </w:r>
      <w:r w:rsidRPr="007B3C35">
        <w:rPr>
          <w:color w:val="000000"/>
        </w:rPr>
        <w:t>(he</w:t>
      </w:r>
      <w:r>
        <w:rPr>
          <w:color w:val="000000"/>
        </w:rPr>
        <w:t>reinafter referred to as [insert acronym, if relevant]), located at [insert address]</w:t>
      </w:r>
      <w:r w:rsidRPr="007B3C35">
        <w:rPr>
          <w:color w:val="000000"/>
        </w:rPr>
        <w:t xml:space="preserve">, and </w:t>
      </w:r>
      <w:r w:rsidRPr="007B3C35">
        <w:rPr>
          <w:color w:val="000000"/>
          <w:spacing w:val="-3"/>
        </w:rPr>
        <w:t>the National Association of Regulatory Utility Commissioners (hereinafter referred to</w:t>
      </w:r>
      <w:r>
        <w:rPr>
          <w:color w:val="000000"/>
          <w:spacing w:val="-3"/>
        </w:rPr>
        <w:t xml:space="preserve"> as </w:t>
      </w:r>
      <w:r w:rsidRPr="00EF75BF">
        <w:rPr>
          <w:color w:val="000000"/>
          <w:spacing w:val="-3"/>
        </w:rPr>
        <w:t xml:space="preserve">NARUC), located at 1101 Vermont Ave, NW, Suite </w:t>
      </w:r>
      <w:r w:rsidR="009D601D">
        <w:rPr>
          <w:color w:val="000000"/>
          <w:spacing w:val="-3"/>
        </w:rPr>
        <w:t>401</w:t>
      </w:r>
      <w:r w:rsidRPr="00EF75BF">
        <w:rPr>
          <w:color w:val="000000"/>
          <w:spacing w:val="-3"/>
        </w:rPr>
        <w:t>, Washington, DC 20005.</w:t>
      </w:r>
      <w:r>
        <w:rPr>
          <w:color w:val="000000"/>
          <w:spacing w:val="-3"/>
        </w:rPr>
        <w:t xml:space="preserve"> </w:t>
      </w:r>
    </w:p>
    <w:p w14:paraId="1616FBF6" w14:textId="77777777" w:rsidR="00B309F9" w:rsidRPr="00EF75BF" w:rsidRDefault="00B309F9" w:rsidP="00682567">
      <w:pPr>
        <w:jc w:val="both"/>
        <w:rPr>
          <w:color w:val="000000"/>
          <w:spacing w:val="-3"/>
        </w:rPr>
      </w:pPr>
    </w:p>
    <w:p w14:paraId="0ACCD8DF" w14:textId="77777777" w:rsidR="00B309F9" w:rsidRPr="007B3C35" w:rsidRDefault="00B309F9" w:rsidP="00682567">
      <w:pPr>
        <w:jc w:val="both"/>
        <w:rPr>
          <w:color w:val="000000"/>
        </w:rPr>
      </w:pPr>
      <w:r w:rsidRPr="007B3C35">
        <w:rPr>
          <w:color w:val="000000"/>
          <w:spacing w:val="-3"/>
        </w:rPr>
        <w:t xml:space="preserve">This MOU is for the </w:t>
      </w:r>
      <w:r>
        <w:rPr>
          <w:bCs/>
          <w:color w:val="000000"/>
        </w:rPr>
        <w:t>[insert name of event, date(s) and location].</w:t>
      </w:r>
    </w:p>
    <w:p w14:paraId="6FA8A7F1" w14:textId="77777777" w:rsidR="00B309F9" w:rsidRPr="00EF75BF" w:rsidRDefault="00B309F9" w:rsidP="00682567">
      <w:pPr>
        <w:jc w:val="both"/>
        <w:rPr>
          <w:color w:val="000000"/>
        </w:rPr>
      </w:pPr>
    </w:p>
    <w:p w14:paraId="343FCCF3" w14:textId="77777777" w:rsidR="00B309F9" w:rsidRPr="00EF75BF" w:rsidRDefault="00B309F9" w:rsidP="00682567">
      <w:pPr>
        <w:jc w:val="both"/>
        <w:rPr>
          <w:color w:val="000000"/>
        </w:rPr>
      </w:pPr>
      <w:r w:rsidRPr="00EF75BF">
        <w:rPr>
          <w:color w:val="000000"/>
        </w:rPr>
        <w:t xml:space="preserve">Based on discussions between both parties and in accordance with the </w:t>
      </w:r>
      <w:r w:rsidRPr="008B010D">
        <w:rPr>
          <w:bCs/>
          <w:i/>
          <w:color w:val="000000"/>
        </w:rPr>
        <w:t xml:space="preserve">Guidelines </w:t>
      </w:r>
      <w:r w:rsidRPr="008B010D">
        <w:rPr>
          <w:i/>
          <w:color w:val="000000"/>
        </w:rPr>
        <w:t xml:space="preserve">for NARUC Support of Training Programs, Conferences, and Other Events, </w:t>
      </w:r>
      <w:r w:rsidRPr="00EF75BF">
        <w:rPr>
          <w:color w:val="000000"/>
        </w:rPr>
        <w:t>each party will have the following responsibilities:</w:t>
      </w:r>
      <w:r>
        <w:rPr>
          <w:color w:val="000000"/>
        </w:rPr>
        <w:t xml:space="preserve"> </w:t>
      </w:r>
    </w:p>
    <w:p w14:paraId="0EA65E9F" w14:textId="77777777" w:rsidR="00B309F9" w:rsidRPr="00EF75BF" w:rsidRDefault="00B309F9" w:rsidP="00682567">
      <w:pPr>
        <w:jc w:val="both"/>
        <w:rPr>
          <w:color w:val="000000"/>
        </w:rPr>
      </w:pPr>
    </w:p>
    <w:p w14:paraId="1F88B329" w14:textId="77777777" w:rsidR="00B309F9" w:rsidRPr="00EF75BF" w:rsidRDefault="00B309F9" w:rsidP="00682567">
      <w:pPr>
        <w:numPr>
          <w:ilvl w:val="0"/>
          <w:numId w:val="32"/>
        </w:numPr>
        <w:jc w:val="both"/>
        <w:rPr>
          <w:color w:val="000000"/>
        </w:rPr>
      </w:pPr>
      <w:r>
        <w:rPr>
          <w:color w:val="000000"/>
        </w:rPr>
        <w:t>[insert name of organization]</w:t>
      </w:r>
      <w:r w:rsidRPr="00EF75BF">
        <w:rPr>
          <w:color w:val="000000"/>
        </w:rPr>
        <w:t xml:space="preserve"> </w:t>
      </w:r>
      <w:r>
        <w:rPr>
          <w:color w:val="000000"/>
        </w:rPr>
        <w:t>r</w:t>
      </w:r>
      <w:r w:rsidRPr="00EF75BF">
        <w:rPr>
          <w:color w:val="000000"/>
        </w:rPr>
        <w:t xml:space="preserve">ights and </w:t>
      </w:r>
      <w:r>
        <w:rPr>
          <w:color w:val="000000"/>
        </w:rPr>
        <w:t>r</w:t>
      </w:r>
      <w:r w:rsidRPr="00EF75BF">
        <w:rPr>
          <w:color w:val="000000"/>
        </w:rPr>
        <w:t xml:space="preserve">esponsibilities: </w:t>
      </w:r>
    </w:p>
    <w:p w14:paraId="5A4DE49D" w14:textId="77777777" w:rsidR="00B309F9" w:rsidRPr="00EF75BF" w:rsidRDefault="00B309F9" w:rsidP="00682567">
      <w:pPr>
        <w:numPr>
          <w:ilvl w:val="1"/>
          <w:numId w:val="32"/>
        </w:numPr>
        <w:jc w:val="both"/>
        <w:rPr>
          <w:color w:val="000000"/>
        </w:rPr>
      </w:pPr>
      <w:r w:rsidRPr="00EF75BF">
        <w:rPr>
          <w:color w:val="000000"/>
        </w:rPr>
        <w:t xml:space="preserve">Development of </w:t>
      </w:r>
      <w:r>
        <w:rPr>
          <w:color w:val="000000"/>
        </w:rPr>
        <w:t xml:space="preserve">conference </w:t>
      </w:r>
      <w:r w:rsidRPr="00EF75BF">
        <w:rPr>
          <w:color w:val="000000"/>
        </w:rPr>
        <w:t>content</w:t>
      </w:r>
      <w:r>
        <w:rPr>
          <w:color w:val="000000"/>
        </w:rPr>
        <w:t xml:space="preserve"> and agenda</w:t>
      </w:r>
      <w:r w:rsidRPr="00EF75BF">
        <w:rPr>
          <w:color w:val="000000"/>
        </w:rPr>
        <w:t>.</w:t>
      </w:r>
      <w:r>
        <w:rPr>
          <w:color w:val="000000"/>
        </w:rPr>
        <w:t xml:space="preserve"> </w:t>
      </w:r>
    </w:p>
    <w:p w14:paraId="79484821" w14:textId="77777777" w:rsidR="00B309F9" w:rsidRPr="00EF75BF" w:rsidRDefault="00B309F9" w:rsidP="00682567">
      <w:pPr>
        <w:numPr>
          <w:ilvl w:val="1"/>
          <w:numId w:val="32"/>
        </w:numPr>
        <w:jc w:val="both"/>
        <w:rPr>
          <w:color w:val="000000"/>
        </w:rPr>
      </w:pPr>
      <w:r w:rsidRPr="00EF75BF">
        <w:rPr>
          <w:color w:val="000000"/>
        </w:rPr>
        <w:t xml:space="preserve">Preparation of </w:t>
      </w:r>
      <w:r>
        <w:rPr>
          <w:color w:val="000000"/>
        </w:rPr>
        <w:t xml:space="preserve">invitations and/or </w:t>
      </w:r>
      <w:r w:rsidRPr="00EF75BF">
        <w:rPr>
          <w:color w:val="000000"/>
        </w:rPr>
        <w:t>marketing materials.</w:t>
      </w:r>
    </w:p>
    <w:p w14:paraId="650405CF" w14:textId="25C45766" w:rsidR="00B309F9" w:rsidRDefault="00B309F9" w:rsidP="00682567">
      <w:pPr>
        <w:numPr>
          <w:ilvl w:val="1"/>
          <w:numId w:val="32"/>
        </w:numPr>
        <w:jc w:val="both"/>
        <w:rPr>
          <w:color w:val="000000"/>
        </w:rPr>
      </w:pPr>
      <w:r w:rsidRPr="00EF75BF">
        <w:rPr>
          <w:color w:val="000000"/>
        </w:rPr>
        <w:t>Management of all financial</w:t>
      </w:r>
      <w:r w:rsidR="00A3086A">
        <w:rPr>
          <w:color w:val="000000"/>
        </w:rPr>
        <w:t xml:space="preserve"> and logistical</w:t>
      </w:r>
      <w:r w:rsidRPr="00EF75BF">
        <w:rPr>
          <w:color w:val="000000"/>
        </w:rPr>
        <w:t xml:space="preserve"> aspects of</w:t>
      </w:r>
      <w:r>
        <w:rPr>
          <w:color w:val="000000"/>
        </w:rPr>
        <w:t xml:space="preserve"> the event</w:t>
      </w:r>
      <w:r w:rsidRPr="00EF75BF">
        <w:rPr>
          <w:color w:val="000000"/>
        </w:rPr>
        <w:t>.</w:t>
      </w:r>
    </w:p>
    <w:p w14:paraId="665FBEB9" w14:textId="77777777" w:rsidR="00B309F9" w:rsidRPr="00EF75BF" w:rsidRDefault="00B309F9" w:rsidP="00682567">
      <w:pPr>
        <w:ind w:left="720"/>
        <w:jc w:val="both"/>
        <w:rPr>
          <w:color w:val="000000"/>
        </w:rPr>
      </w:pPr>
    </w:p>
    <w:p w14:paraId="0224A7F6" w14:textId="77777777" w:rsidR="00B309F9" w:rsidRPr="00EF75BF" w:rsidRDefault="00B309F9" w:rsidP="00682567">
      <w:pPr>
        <w:numPr>
          <w:ilvl w:val="0"/>
          <w:numId w:val="32"/>
        </w:numPr>
        <w:jc w:val="both"/>
        <w:rPr>
          <w:color w:val="000000"/>
        </w:rPr>
      </w:pPr>
      <w:r>
        <w:rPr>
          <w:color w:val="000000"/>
        </w:rPr>
        <w:t>NARUC rights and r</w:t>
      </w:r>
      <w:r w:rsidRPr="00EF75BF">
        <w:rPr>
          <w:color w:val="000000"/>
        </w:rPr>
        <w:t>esponsibilities:</w:t>
      </w:r>
    </w:p>
    <w:p w14:paraId="534C394B" w14:textId="436561AE" w:rsidR="00B309F9" w:rsidRPr="00A560DC" w:rsidRDefault="00B309F9" w:rsidP="00682567">
      <w:pPr>
        <w:numPr>
          <w:ilvl w:val="1"/>
          <w:numId w:val="32"/>
        </w:numPr>
        <w:jc w:val="both"/>
        <w:rPr>
          <w:color w:val="000000"/>
        </w:rPr>
      </w:pPr>
      <w:r w:rsidRPr="00EF75BF">
        <w:rPr>
          <w:color w:val="000000"/>
        </w:rPr>
        <w:t xml:space="preserve">Authorization for </w:t>
      </w:r>
      <w:r w:rsidR="008803EB">
        <w:rPr>
          <w:color w:val="000000"/>
        </w:rPr>
        <w:t>[</w:t>
      </w:r>
      <w:r w:rsidR="00EF61A3">
        <w:rPr>
          <w:color w:val="000000"/>
        </w:rPr>
        <w:t>name of organization]</w:t>
      </w:r>
      <w:r>
        <w:rPr>
          <w:color w:val="000000"/>
        </w:rPr>
        <w:t xml:space="preserve"> </w:t>
      </w:r>
      <w:r w:rsidRPr="00EF75BF">
        <w:rPr>
          <w:color w:val="000000"/>
        </w:rPr>
        <w:t xml:space="preserve">to use NARUC name and logo on </w:t>
      </w:r>
      <w:r>
        <w:rPr>
          <w:color w:val="000000"/>
        </w:rPr>
        <w:t>the [event]</w:t>
      </w:r>
      <w:r w:rsidRPr="00A560DC">
        <w:rPr>
          <w:color w:val="000000"/>
          <w:spacing w:val="-3"/>
        </w:rPr>
        <w:t xml:space="preserve">, </w:t>
      </w:r>
      <w:r w:rsidRPr="00A560DC">
        <w:rPr>
          <w:color w:val="000000"/>
        </w:rPr>
        <w:t>with NARUC listed as a promoter</w:t>
      </w:r>
      <w:r w:rsidR="001C2785">
        <w:rPr>
          <w:color w:val="000000"/>
        </w:rPr>
        <w:t xml:space="preserve"> (or endorsement status)</w:t>
      </w:r>
      <w:r w:rsidRPr="00A560DC">
        <w:rPr>
          <w:color w:val="000000"/>
        </w:rPr>
        <w:t>.</w:t>
      </w:r>
      <w:r>
        <w:rPr>
          <w:color w:val="000000"/>
        </w:rPr>
        <w:t xml:space="preserve"> </w:t>
      </w:r>
    </w:p>
    <w:p w14:paraId="2E3EE38B" w14:textId="77777777" w:rsidR="00B309F9" w:rsidRPr="00EF75BF" w:rsidRDefault="00B309F9" w:rsidP="00682567">
      <w:pPr>
        <w:numPr>
          <w:ilvl w:val="1"/>
          <w:numId w:val="32"/>
        </w:numPr>
        <w:jc w:val="both"/>
        <w:rPr>
          <w:color w:val="000000"/>
        </w:rPr>
      </w:pPr>
      <w:r w:rsidRPr="00EF75BF">
        <w:rPr>
          <w:color w:val="000000"/>
        </w:rPr>
        <w:t xml:space="preserve">Publication of </w:t>
      </w:r>
      <w:r>
        <w:rPr>
          <w:color w:val="000000"/>
        </w:rPr>
        <w:t>the [event],</w:t>
      </w:r>
      <w:r w:rsidRPr="00EF75BF">
        <w:rPr>
          <w:color w:val="000000"/>
        </w:rPr>
        <w:t xml:space="preserve"> on NARUC’s webpage under the </w:t>
      </w:r>
      <w:r>
        <w:rPr>
          <w:color w:val="000000"/>
        </w:rPr>
        <w:t>Upcoming Events</w:t>
      </w:r>
      <w:r w:rsidRPr="00EF75BF">
        <w:rPr>
          <w:color w:val="000000"/>
        </w:rPr>
        <w:t>.</w:t>
      </w:r>
    </w:p>
    <w:p w14:paraId="3DAC0830" w14:textId="4EC572C7" w:rsidR="00B309F9" w:rsidRPr="00A560DC" w:rsidRDefault="00B309F9" w:rsidP="00682567">
      <w:pPr>
        <w:numPr>
          <w:ilvl w:val="1"/>
          <w:numId w:val="32"/>
        </w:numPr>
        <w:jc w:val="both"/>
        <w:rPr>
          <w:color w:val="000000"/>
        </w:rPr>
      </w:pPr>
      <w:r w:rsidRPr="00A560DC">
        <w:rPr>
          <w:color w:val="000000"/>
        </w:rPr>
        <w:t xml:space="preserve">One-time advertising of </w:t>
      </w:r>
      <w:r>
        <w:rPr>
          <w:color w:val="000000"/>
          <w:spacing w:val="-3"/>
        </w:rPr>
        <w:t xml:space="preserve">the [event] </w:t>
      </w:r>
      <w:r w:rsidRPr="00A560DC">
        <w:rPr>
          <w:color w:val="000000"/>
        </w:rPr>
        <w:t>in the NARUC Bulletin.</w:t>
      </w:r>
      <w:r>
        <w:rPr>
          <w:color w:val="000000"/>
        </w:rPr>
        <w:t xml:space="preserve"> </w:t>
      </w:r>
      <w:r w:rsidRPr="00A560DC">
        <w:rPr>
          <w:color w:val="000000"/>
        </w:rPr>
        <w:t>(</w:t>
      </w:r>
      <w:r>
        <w:rPr>
          <w:color w:val="000000"/>
        </w:rPr>
        <w:t>Organization</w:t>
      </w:r>
      <w:r w:rsidRPr="00A560DC">
        <w:rPr>
          <w:color w:val="000000"/>
        </w:rPr>
        <w:t xml:space="preserve"> to provide 2</w:t>
      </w:r>
      <w:r w:rsidR="00A254BF">
        <w:rPr>
          <w:color w:val="000000"/>
        </w:rPr>
        <w:t>-</w:t>
      </w:r>
      <w:r w:rsidRPr="00A560DC">
        <w:rPr>
          <w:color w:val="000000"/>
        </w:rPr>
        <w:t>sentence blurb plus link to URL.)</w:t>
      </w:r>
    </w:p>
    <w:p w14:paraId="0BC2F83A" w14:textId="77777777" w:rsidR="00B309F9" w:rsidRPr="00A560DC" w:rsidRDefault="00B309F9" w:rsidP="00682567">
      <w:pPr>
        <w:numPr>
          <w:ilvl w:val="1"/>
          <w:numId w:val="32"/>
        </w:numPr>
        <w:jc w:val="both"/>
        <w:rPr>
          <w:color w:val="000000"/>
        </w:rPr>
      </w:pPr>
      <w:r w:rsidRPr="00A560DC">
        <w:rPr>
          <w:color w:val="000000"/>
        </w:rPr>
        <w:t xml:space="preserve">One-time blast email of </w:t>
      </w:r>
      <w:r>
        <w:rPr>
          <w:color w:val="000000"/>
          <w:spacing w:val="-3"/>
        </w:rPr>
        <w:t xml:space="preserve">the [event] </w:t>
      </w:r>
      <w:r w:rsidRPr="00A560DC">
        <w:rPr>
          <w:color w:val="000000"/>
        </w:rPr>
        <w:t>via NARUC’s master mailing list. (</w:t>
      </w:r>
      <w:r>
        <w:rPr>
          <w:color w:val="000000"/>
        </w:rPr>
        <w:t>Organization</w:t>
      </w:r>
      <w:r w:rsidRPr="00A560DC">
        <w:rPr>
          <w:color w:val="000000"/>
        </w:rPr>
        <w:t xml:space="preserve"> to provide html and plain text formats.)</w:t>
      </w:r>
    </w:p>
    <w:p w14:paraId="51B973EE" w14:textId="77777777" w:rsidR="00B309F9" w:rsidRPr="009D601D" w:rsidRDefault="00B309F9" w:rsidP="00682567">
      <w:pPr>
        <w:numPr>
          <w:ilvl w:val="1"/>
          <w:numId w:val="32"/>
        </w:numPr>
        <w:jc w:val="both"/>
        <w:rPr>
          <w:color w:val="000000"/>
        </w:rPr>
      </w:pPr>
      <w:r>
        <w:t xml:space="preserve">Two twitter announcements of </w:t>
      </w:r>
      <w:r>
        <w:rPr>
          <w:color w:val="000000"/>
          <w:spacing w:val="-3"/>
        </w:rPr>
        <w:t xml:space="preserve">the [event] </w:t>
      </w:r>
      <w:r>
        <w:t>from NARUC’s twitter account. (Organization to provide suggested message and/or links.)</w:t>
      </w:r>
    </w:p>
    <w:p w14:paraId="17FE7C4F" w14:textId="77777777" w:rsidR="009D601D" w:rsidRPr="009D601D" w:rsidRDefault="009D601D" w:rsidP="00682567">
      <w:pPr>
        <w:ind w:left="720"/>
        <w:jc w:val="both"/>
        <w:rPr>
          <w:color w:val="000000"/>
        </w:rPr>
      </w:pPr>
    </w:p>
    <w:p w14:paraId="1121E02D" w14:textId="5A5FC583" w:rsidR="009D601D" w:rsidRDefault="009D601D" w:rsidP="00682567">
      <w:pPr>
        <w:numPr>
          <w:ilvl w:val="0"/>
          <w:numId w:val="32"/>
        </w:numPr>
        <w:jc w:val="both"/>
        <w:rPr>
          <w:color w:val="000000"/>
        </w:rPr>
      </w:pPr>
      <w:r>
        <w:t xml:space="preserve">Administrative Fee: This MOU covers X number of events at promoter and/or endorsement status per calendar year. The Administrative Fees included in the invoice are based on the promoter or endorsement rate for each event. </w:t>
      </w:r>
    </w:p>
    <w:p w14:paraId="52A14767" w14:textId="77777777" w:rsidR="00B309F9" w:rsidRPr="00EF75BF" w:rsidRDefault="00B309F9" w:rsidP="00682567">
      <w:pPr>
        <w:jc w:val="both"/>
        <w:rPr>
          <w:color w:val="000000"/>
        </w:rPr>
      </w:pPr>
    </w:p>
    <w:p w14:paraId="103D215F" w14:textId="2A7171E7" w:rsidR="00B309F9" w:rsidRPr="00EF75BF" w:rsidRDefault="00B309F9" w:rsidP="00682567">
      <w:pPr>
        <w:jc w:val="both"/>
        <w:rPr>
          <w:bCs/>
          <w:color w:val="000000"/>
        </w:rPr>
      </w:pPr>
      <w:r w:rsidRPr="00EF75BF">
        <w:rPr>
          <w:bCs/>
          <w:color w:val="000000"/>
        </w:rPr>
        <w:t xml:space="preserve">The </w:t>
      </w:r>
      <w:r>
        <w:rPr>
          <w:bCs/>
          <w:color w:val="000000"/>
        </w:rPr>
        <w:t>[Organization]</w:t>
      </w:r>
      <w:r w:rsidRPr="00EF75BF">
        <w:rPr>
          <w:bCs/>
          <w:color w:val="000000"/>
        </w:rPr>
        <w:t xml:space="preserve"> and NARUC agree to indemnify and hold harmless each other against any claim for damages incurred by reason of any willful or negligent act of commission or omission by the other party</w:t>
      </w:r>
      <w:r w:rsidRPr="00203971">
        <w:rPr>
          <w:bCs/>
          <w:color w:val="000000"/>
        </w:rPr>
        <w:t>.</w:t>
      </w:r>
      <w:r w:rsidR="00B51CCC" w:rsidRPr="00203971">
        <w:rPr>
          <w:bCs/>
          <w:color w:val="000000"/>
        </w:rPr>
        <w:t xml:space="preserve"> Either party may request cancellation of the MOU at any time.</w:t>
      </w:r>
      <w:r w:rsidR="00B51CCC">
        <w:rPr>
          <w:bCs/>
          <w:color w:val="000000"/>
        </w:rPr>
        <w:t xml:space="preserve"> </w:t>
      </w:r>
    </w:p>
    <w:p w14:paraId="14360305" w14:textId="77777777" w:rsidR="00B309F9" w:rsidRPr="00EF75BF" w:rsidRDefault="00B309F9" w:rsidP="00682567">
      <w:pPr>
        <w:jc w:val="both"/>
        <w:rPr>
          <w:b/>
          <w:bCs/>
          <w:color w:val="000000"/>
        </w:rPr>
      </w:pPr>
    </w:p>
    <w:p w14:paraId="4C86D0D8" w14:textId="77777777" w:rsidR="001A0310" w:rsidRDefault="00B309F9" w:rsidP="00682567">
      <w:pPr>
        <w:jc w:val="both"/>
        <w:rPr>
          <w:color w:val="000000"/>
        </w:rPr>
      </w:pPr>
      <w:r>
        <w:rPr>
          <w:color w:val="000000"/>
        </w:rPr>
        <w:t xml:space="preserve">  </w:t>
      </w:r>
    </w:p>
    <w:p w14:paraId="771E918F" w14:textId="060FDA94" w:rsidR="00B309F9" w:rsidRDefault="00B309F9" w:rsidP="00682567">
      <w:pPr>
        <w:jc w:val="center"/>
        <w:rPr>
          <w:color w:val="000000"/>
        </w:rPr>
      </w:pPr>
      <w:r>
        <w:rPr>
          <w:color w:val="000000"/>
        </w:rPr>
        <w:lastRenderedPageBreak/>
        <w:t>Agreed to</w:t>
      </w:r>
    </w:p>
    <w:p w14:paraId="6AC3045F" w14:textId="77777777" w:rsidR="00B309F9" w:rsidRDefault="00B309F9" w:rsidP="00682567">
      <w:pPr>
        <w:jc w:val="both"/>
        <w:rPr>
          <w:color w:val="000000"/>
        </w:rPr>
      </w:pPr>
    </w:p>
    <w:p w14:paraId="568BA03B" w14:textId="77777777" w:rsidR="00B309F9" w:rsidRDefault="00B309F9" w:rsidP="00682567">
      <w:pPr>
        <w:jc w:val="both"/>
        <w:rPr>
          <w:color w:val="000000"/>
        </w:rPr>
      </w:pPr>
    </w:p>
    <w:p w14:paraId="458ECA9B" w14:textId="77777777" w:rsidR="00B309F9" w:rsidRDefault="00B309F9" w:rsidP="00682567">
      <w:pPr>
        <w:jc w:val="both"/>
        <w:rPr>
          <w:color w:val="000000"/>
        </w:rPr>
      </w:pPr>
      <w:proofErr w:type="gramStart"/>
      <w:r>
        <w:rPr>
          <w:color w:val="000000"/>
        </w:rPr>
        <w:t>___________________________</w:t>
      </w:r>
      <w:r>
        <w:rPr>
          <w:color w:val="000000"/>
        </w:rPr>
        <w:tab/>
      </w:r>
      <w:r>
        <w:rPr>
          <w:color w:val="000000"/>
        </w:rPr>
        <w:tab/>
      </w:r>
      <w:proofErr w:type="gramEnd"/>
      <w:r>
        <w:rPr>
          <w:color w:val="000000"/>
        </w:rPr>
        <w:t>_______________________________</w:t>
      </w:r>
    </w:p>
    <w:p w14:paraId="11FF679D" w14:textId="77777777" w:rsidR="00B309F9" w:rsidRPr="007B3C35" w:rsidRDefault="00B309F9" w:rsidP="00682567">
      <w:pPr>
        <w:jc w:val="both"/>
        <w:rPr>
          <w:color w:val="000000"/>
        </w:rPr>
      </w:pPr>
      <w:r>
        <w:rPr>
          <w:color w:val="000000"/>
        </w:rPr>
        <w:t>Name</w:t>
      </w:r>
      <w:r>
        <w:rPr>
          <w:color w:val="000000"/>
        </w:rPr>
        <w:tab/>
      </w:r>
      <w:r>
        <w:rPr>
          <w:color w:val="000000"/>
        </w:rPr>
        <w:tab/>
      </w:r>
      <w:r w:rsidRPr="007B3C35">
        <w:rPr>
          <w:color w:val="000000"/>
        </w:rPr>
        <w:tab/>
        <w:t>(date)</w:t>
      </w:r>
      <w:r w:rsidRPr="007B3C35">
        <w:rPr>
          <w:color w:val="000000"/>
        </w:rPr>
        <w:tab/>
      </w:r>
      <w:r w:rsidRPr="007B3C35">
        <w:rPr>
          <w:color w:val="000000"/>
        </w:rPr>
        <w:tab/>
      </w:r>
      <w:r w:rsidRPr="007B3C35">
        <w:rPr>
          <w:color w:val="000000"/>
        </w:rPr>
        <w:tab/>
      </w:r>
      <w:r>
        <w:rPr>
          <w:color w:val="000000"/>
        </w:rPr>
        <w:t xml:space="preserve">Name  </w:t>
      </w:r>
      <w:r w:rsidRPr="007B3C35">
        <w:rPr>
          <w:color w:val="000000"/>
        </w:rPr>
        <w:tab/>
      </w:r>
      <w:r>
        <w:rPr>
          <w:color w:val="000000"/>
        </w:rPr>
        <w:t xml:space="preserve"> </w:t>
      </w:r>
      <w:r w:rsidRPr="007B3C35">
        <w:rPr>
          <w:color w:val="000000"/>
        </w:rPr>
        <w:tab/>
        <w:t>(date)</w:t>
      </w:r>
    </w:p>
    <w:p w14:paraId="0E36BA92" w14:textId="77777777" w:rsidR="00B309F9" w:rsidRPr="007B3C35" w:rsidRDefault="00B309F9" w:rsidP="00682567">
      <w:pPr>
        <w:jc w:val="both"/>
        <w:rPr>
          <w:color w:val="000000"/>
        </w:rPr>
      </w:pPr>
      <w:r>
        <w:rPr>
          <w:color w:val="000000"/>
        </w:rPr>
        <w:t>Title</w:t>
      </w:r>
      <w:r>
        <w:rPr>
          <w:color w:val="000000"/>
        </w:rPr>
        <w:tab/>
      </w:r>
      <w:r>
        <w:rPr>
          <w:color w:val="000000"/>
        </w:rPr>
        <w:tab/>
      </w:r>
      <w:r w:rsidRPr="007B3C35">
        <w:rPr>
          <w:color w:val="000000"/>
        </w:rPr>
        <w:tab/>
      </w:r>
      <w:r w:rsidRPr="007B3C35">
        <w:rPr>
          <w:color w:val="000000"/>
        </w:rPr>
        <w:tab/>
      </w:r>
      <w:r w:rsidRPr="007B3C35">
        <w:rPr>
          <w:color w:val="000000"/>
        </w:rPr>
        <w:tab/>
      </w:r>
      <w:r>
        <w:rPr>
          <w:color w:val="000000"/>
        </w:rPr>
        <w:tab/>
        <w:t>E</w:t>
      </w:r>
      <w:r w:rsidRPr="007B3C35">
        <w:rPr>
          <w:color w:val="000000"/>
        </w:rPr>
        <w:t>xecutive Director</w:t>
      </w:r>
    </w:p>
    <w:p w14:paraId="64A01FEB" w14:textId="77777777" w:rsidR="00B309F9" w:rsidRPr="00196547" w:rsidRDefault="00B309F9" w:rsidP="00682567">
      <w:pPr>
        <w:jc w:val="both"/>
      </w:pPr>
      <w:r>
        <w:rPr>
          <w:color w:val="000000"/>
        </w:rPr>
        <w:t>Organization</w:t>
      </w:r>
      <w:r>
        <w:rPr>
          <w:color w:val="000000"/>
        </w:rPr>
        <w:tab/>
      </w:r>
      <w:r w:rsidRPr="007B3C35">
        <w:rPr>
          <w:color w:val="000000"/>
        </w:rPr>
        <w:tab/>
      </w:r>
      <w:r>
        <w:tab/>
      </w:r>
      <w:r>
        <w:tab/>
      </w:r>
      <w:r>
        <w:tab/>
      </w:r>
      <w:r>
        <w:rPr>
          <w:color w:val="000000"/>
        </w:rPr>
        <w:t>NARUC</w:t>
      </w:r>
    </w:p>
    <w:p w14:paraId="6DF57301" w14:textId="77777777" w:rsidR="00B309F9" w:rsidRDefault="00B309F9" w:rsidP="00682567">
      <w:pPr>
        <w:jc w:val="both"/>
        <w:rPr>
          <w:color w:val="000000"/>
        </w:rPr>
      </w:pPr>
    </w:p>
    <w:p w14:paraId="7C49D822" w14:textId="77777777" w:rsidR="00B309F9" w:rsidRDefault="00B309F9" w:rsidP="00682567">
      <w:pPr>
        <w:jc w:val="both"/>
        <w:rPr>
          <w:color w:val="000000"/>
        </w:rPr>
      </w:pPr>
    </w:p>
    <w:bookmarkEnd w:id="0"/>
    <w:p w14:paraId="7705342E" w14:textId="77777777" w:rsidR="00247774" w:rsidRDefault="00247774" w:rsidP="00682567">
      <w:pPr>
        <w:autoSpaceDE w:val="0"/>
        <w:autoSpaceDN w:val="0"/>
        <w:adjustRightInd w:val="0"/>
        <w:jc w:val="both"/>
      </w:pPr>
    </w:p>
    <w:p w14:paraId="1DAFC638" w14:textId="77777777" w:rsidR="00247774" w:rsidRPr="00993EFD" w:rsidRDefault="00247774" w:rsidP="00682567">
      <w:pPr>
        <w:autoSpaceDE w:val="0"/>
        <w:autoSpaceDN w:val="0"/>
        <w:adjustRightInd w:val="0"/>
        <w:jc w:val="both"/>
      </w:pPr>
      <w:r>
        <w:t>__________________________</w:t>
      </w:r>
    </w:p>
    <w:p w14:paraId="7B540F68" w14:textId="7D7D5228" w:rsidR="00247774" w:rsidRDefault="00247774" w:rsidP="00682567">
      <w:pPr>
        <w:autoSpaceDE w:val="0"/>
        <w:autoSpaceDN w:val="0"/>
        <w:adjustRightInd w:val="0"/>
        <w:jc w:val="both"/>
        <w:rPr>
          <w:i/>
        </w:rPr>
      </w:pPr>
      <w:r w:rsidRPr="00993EFD">
        <w:rPr>
          <w:i/>
        </w:rPr>
        <w:t xml:space="preserve">Adopted by the NARUC Executive Committee, </w:t>
      </w:r>
      <w:smartTag w:uri="urn:schemas-microsoft-com:office:smarttags" w:element="date">
        <w:smartTagPr>
          <w:attr w:name="Year" w:val="1996"/>
          <w:attr w:name="Day" w:val="24"/>
          <w:attr w:name="Month" w:val="7"/>
          <w:attr w:name="ls" w:val="trans"/>
        </w:smartTagPr>
        <w:r w:rsidRPr="00993EFD">
          <w:rPr>
            <w:i/>
          </w:rPr>
          <w:t>July 24, 1996</w:t>
        </w:r>
      </w:smartTag>
      <w:r w:rsidRPr="00993EFD">
        <w:rPr>
          <w:i/>
        </w:rPr>
        <w:t>, amended by the 110</w:t>
      </w:r>
      <w:proofErr w:type="spellStart"/>
      <w:r w:rsidRPr="00993EFD">
        <w:rPr>
          <w:i/>
          <w:position w:val="10"/>
          <w:vertAlign w:val="superscript"/>
        </w:rPr>
        <w:t>th</w:t>
      </w:r>
      <w:proofErr w:type="spellEnd"/>
      <w:r w:rsidRPr="00993EFD">
        <w:rPr>
          <w:i/>
          <w:position w:val="10"/>
          <w:vertAlign w:val="superscript"/>
        </w:rPr>
        <w:t xml:space="preserve"> </w:t>
      </w:r>
      <w:r w:rsidRPr="00993EFD">
        <w:rPr>
          <w:i/>
        </w:rPr>
        <w:t xml:space="preserve">NARUC Annual Convention on </w:t>
      </w:r>
      <w:smartTag w:uri="urn:schemas-microsoft-com:office:smarttags" w:element="date">
        <w:smartTagPr>
          <w:attr w:name="Year" w:val="1998"/>
          <w:attr w:name="Day" w:val="9"/>
          <w:attr w:name="Month" w:val="11"/>
          <w:attr w:name="ls" w:val="trans"/>
        </w:smartTagPr>
        <w:r w:rsidRPr="00993EFD">
          <w:rPr>
            <w:i/>
          </w:rPr>
          <w:t xml:space="preserve">November 9, </w:t>
        </w:r>
        <w:proofErr w:type="gramStart"/>
        <w:r w:rsidRPr="00993EFD">
          <w:rPr>
            <w:i/>
          </w:rPr>
          <w:t>1998</w:t>
        </w:r>
      </w:smartTag>
      <w:proofErr w:type="gramEnd"/>
      <w:r w:rsidRPr="00993EFD">
        <w:rPr>
          <w:i/>
        </w:rPr>
        <w:t xml:space="preserve"> and by the NARUC Board</w:t>
      </w:r>
      <w:r>
        <w:rPr>
          <w:i/>
        </w:rPr>
        <w:t xml:space="preserve"> of Directors on March 10, 2004, August 2, 2006, July 23, 2008, February 16, 2011, November 18, 2013, July 26, 2016, November 16, 2022, and November </w:t>
      </w:r>
      <w:r w:rsidR="00A02E5F">
        <w:rPr>
          <w:i/>
        </w:rPr>
        <w:t>11</w:t>
      </w:r>
      <w:r>
        <w:rPr>
          <w:i/>
        </w:rPr>
        <w:t>, 2025.</w:t>
      </w:r>
    </w:p>
    <w:p w14:paraId="29AC3D6F" w14:textId="77777777" w:rsidR="00B309F9" w:rsidRDefault="00B309F9" w:rsidP="00682567">
      <w:pPr>
        <w:jc w:val="both"/>
      </w:pPr>
    </w:p>
    <w:sectPr w:rsidR="00B309F9" w:rsidSect="003A0F29">
      <w:headerReference w:type="even" r:id="rId18"/>
      <w:headerReference w:type="default" r:id="rId19"/>
      <w:footerReference w:type="default" r:id="rId20"/>
      <w:footerReference w:type="first" r:id="rId21"/>
      <w:type w:val="continuous"/>
      <w:pgSz w:w="12240" w:h="15840" w:code="1"/>
      <w:pgMar w:top="1440" w:right="1260" w:bottom="1440" w:left="1440" w:header="720" w:footer="720" w:gutter="0"/>
      <w:paperSrc w:first="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D7253" w14:textId="77777777" w:rsidR="00EA5C12" w:rsidRDefault="00EA5C12">
      <w:r>
        <w:separator/>
      </w:r>
    </w:p>
  </w:endnote>
  <w:endnote w:type="continuationSeparator" w:id="0">
    <w:p w14:paraId="4F46C9CB" w14:textId="77777777" w:rsidR="00EA5C12" w:rsidRDefault="00EA5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5402" w14:textId="1DFD6165" w:rsidR="006E2E41" w:rsidRDefault="006E2E41" w:rsidP="009F6122">
    <w:pPr>
      <w:pStyle w:val="Footer"/>
      <w:rPr>
        <w:rFonts w:ascii="Arial" w:hAnsi="Arial" w:cs="Arial"/>
        <w:spacing w:val="4"/>
        <w:kern w:val="20"/>
        <w:sz w:val="20"/>
        <w:szCs w:val="20"/>
      </w:rPr>
    </w:pPr>
    <w:r>
      <w:rPr>
        <w:rFonts w:ascii="Arial" w:hAnsi="Arial" w:cs="Arial"/>
        <w:spacing w:val="4"/>
        <w:kern w:val="20"/>
        <w:sz w:val="20"/>
        <w:szCs w:val="20"/>
      </w:rPr>
      <w:t>_________________________________________________________________________________</w:t>
    </w:r>
  </w:p>
  <w:p w14:paraId="4D7B073E" w14:textId="70328F03" w:rsidR="009F6122" w:rsidRPr="003D230E" w:rsidRDefault="009F6122" w:rsidP="009F6122">
    <w:pPr>
      <w:pStyle w:val="Footer"/>
      <w:rPr>
        <w:rFonts w:ascii="Arial" w:hAnsi="Arial" w:cs="Arial"/>
        <w:spacing w:val="4"/>
        <w:kern w:val="20"/>
        <w:sz w:val="20"/>
        <w:szCs w:val="20"/>
      </w:rPr>
    </w:pPr>
    <w:r w:rsidRPr="003D230E">
      <w:rPr>
        <w:rFonts w:ascii="Arial" w:hAnsi="Arial" w:cs="Arial"/>
        <w:spacing w:val="4"/>
        <w:kern w:val="20"/>
        <w:sz w:val="20"/>
        <w:szCs w:val="20"/>
      </w:rPr>
      <w:t xml:space="preserve">1101 Vermont Ave. NW, Suite 401, Washington, DC 20005 USA  •  (202) 898-2200  •  </w:t>
    </w:r>
    <w:hyperlink r:id="rId1" w:history="1">
      <w:r w:rsidRPr="003D230E">
        <w:rPr>
          <w:rStyle w:val="Hyperlink"/>
          <w:rFonts w:ascii="Arial" w:hAnsi="Arial" w:cs="Arial"/>
          <w:spacing w:val="4"/>
          <w:kern w:val="20"/>
          <w:sz w:val="20"/>
          <w:szCs w:val="20"/>
        </w:rPr>
        <w:t>www.naruc.org</w:t>
      </w:r>
    </w:hyperlink>
  </w:p>
  <w:p w14:paraId="37F58A69" w14:textId="3CB36E38" w:rsidR="00B309F9" w:rsidRPr="005B6A46" w:rsidRDefault="00B309F9" w:rsidP="00375B13">
    <w:pPr>
      <w:pStyle w:val="Footer"/>
      <w:tabs>
        <w:tab w:val="clear" w:pos="8640"/>
        <w:tab w:val="right" w:pos="9360"/>
      </w:tabs>
      <w:ind w:left="-360" w:right="-720"/>
      <w:jc w:val="center"/>
      <w:rPr>
        <w:color w:val="365F91"/>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BA1F" w14:textId="77777777" w:rsidR="004351FC" w:rsidRDefault="00435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261B9" w14:textId="53F9B6C9" w:rsidR="004351FC" w:rsidRPr="00A67850" w:rsidRDefault="004351FC" w:rsidP="00425D55">
    <w:pPr>
      <w:pStyle w:val="Footer"/>
      <w:tabs>
        <w:tab w:val="clear" w:pos="8640"/>
        <w:tab w:val="right" w:pos="9360"/>
      </w:tabs>
      <w:ind w:right="-720"/>
      <w:jc w:val="center"/>
      <w:rPr>
        <w:color w:val="0000FF"/>
        <w:sz w:val="18"/>
        <w:szCs w:val="18"/>
      </w:rPr>
    </w:pPr>
    <w:r w:rsidRPr="001372CC">
      <w:rPr>
        <w:color w:val="0000FF"/>
        <w:sz w:val="18"/>
        <w:szCs w:val="18"/>
      </w:rPr>
      <w:t xml:space="preserve">1101 Vermont Ave, NW, Suite </w:t>
    </w:r>
    <w:r w:rsidR="00425D55">
      <w:rPr>
        <w:color w:val="0000FF"/>
        <w:sz w:val="18"/>
        <w:szCs w:val="18"/>
      </w:rPr>
      <w:t>401</w:t>
    </w:r>
    <w:r w:rsidRPr="001372CC">
      <w:rPr>
        <w:color w:val="0000FF"/>
        <w:sz w:val="18"/>
        <w:szCs w:val="18"/>
      </w:rPr>
      <w:t>, Washington, DC 20005 USA</w:t>
    </w:r>
    <w:r>
      <w:rPr>
        <w:color w:val="0000FF"/>
        <w:sz w:val="18"/>
        <w:szCs w:val="18"/>
      </w:rPr>
      <w:t xml:space="preserve">, </w:t>
    </w:r>
    <w:r w:rsidRPr="001372CC">
      <w:rPr>
        <w:color w:val="0000FF"/>
        <w:sz w:val="18"/>
        <w:szCs w:val="18"/>
      </w:rPr>
      <w:t xml:space="preserve">Tel: 1-202-898-2200, </w:t>
    </w:r>
    <w:hyperlink r:id="rId1" w:history="1">
      <w:r w:rsidRPr="001372CC">
        <w:rPr>
          <w:rStyle w:val="Hyperlink"/>
          <w:sz w:val="18"/>
          <w:szCs w:val="18"/>
        </w:rPr>
        <w:t>www.naruc.org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1FD86" w14:textId="77777777" w:rsidR="00EA5C12" w:rsidRDefault="00EA5C12">
      <w:r>
        <w:separator/>
      </w:r>
    </w:p>
  </w:footnote>
  <w:footnote w:type="continuationSeparator" w:id="0">
    <w:p w14:paraId="6565352B" w14:textId="77777777" w:rsidR="00EA5C12" w:rsidRDefault="00EA5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365738"/>
      <w:docPartObj>
        <w:docPartGallery w:val="Page Numbers (Top of Page)"/>
        <w:docPartUnique/>
      </w:docPartObj>
    </w:sdtPr>
    <w:sdtEndPr>
      <w:rPr>
        <w:noProof/>
        <w:sz w:val="20"/>
        <w:szCs w:val="20"/>
      </w:rPr>
    </w:sdtEndPr>
    <w:sdtContent>
      <w:p w14:paraId="46F850D0" w14:textId="2C1AC6AB" w:rsidR="005E401F" w:rsidRPr="005E401F" w:rsidRDefault="005E401F">
        <w:pPr>
          <w:pStyle w:val="Header"/>
          <w:jc w:val="right"/>
          <w:rPr>
            <w:sz w:val="20"/>
            <w:szCs w:val="20"/>
          </w:rPr>
        </w:pPr>
        <w:r w:rsidRPr="005E401F">
          <w:rPr>
            <w:sz w:val="20"/>
            <w:szCs w:val="20"/>
          </w:rPr>
          <w:fldChar w:fldCharType="begin"/>
        </w:r>
        <w:r w:rsidRPr="005E401F">
          <w:rPr>
            <w:sz w:val="20"/>
            <w:szCs w:val="20"/>
          </w:rPr>
          <w:instrText xml:space="preserve"> PAGE   \* MERGEFORMAT </w:instrText>
        </w:r>
        <w:r w:rsidRPr="005E401F">
          <w:rPr>
            <w:sz w:val="20"/>
            <w:szCs w:val="20"/>
          </w:rPr>
          <w:fldChar w:fldCharType="separate"/>
        </w:r>
        <w:r w:rsidRPr="005E401F">
          <w:rPr>
            <w:noProof/>
            <w:sz w:val="20"/>
            <w:szCs w:val="20"/>
          </w:rPr>
          <w:t>2</w:t>
        </w:r>
        <w:r w:rsidRPr="005E401F">
          <w:rPr>
            <w:noProof/>
            <w:sz w:val="20"/>
            <w:szCs w:val="20"/>
          </w:rPr>
          <w:fldChar w:fldCharType="end"/>
        </w:r>
      </w:p>
    </w:sdtContent>
  </w:sdt>
  <w:p w14:paraId="3888CAEF" w14:textId="77777777" w:rsidR="005E401F" w:rsidRDefault="005E4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46904" w14:textId="77777777" w:rsidR="004351FC" w:rsidRDefault="004351FC" w:rsidP="002145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3D7EE4" w14:textId="77777777" w:rsidR="004351FC" w:rsidRDefault="004351FC" w:rsidP="002145DA">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53AF" w14:textId="77777777" w:rsidR="004351FC" w:rsidRDefault="004351FC" w:rsidP="002145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021B">
      <w:rPr>
        <w:rStyle w:val="PageNumber"/>
        <w:noProof/>
      </w:rPr>
      <w:t>4</w:t>
    </w:r>
    <w:r>
      <w:rPr>
        <w:rStyle w:val="PageNumber"/>
      </w:rPr>
      <w:fldChar w:fldCharType="end"/>
    </w:r>
  </w:p>
  <w:p w14:paraId="78326066" w14:textId="77777777" w:rsidR="004351FC" w:rsidRDefault="004351FC" w:rsidP="002145D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199C"/>
    <w:multiLevelType w:val="hybridMultilevel"/>
    <w:tmpl w:val="7B0E4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F53153"/>
    <w:multiLevelType w:val="hybridMultilevel"/>
    <w:tmpl w:val="2AE27EDC"/>
    <w:lvl w:ilvl="0" w:tplc="A03A7D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D66229"/>
    <w:multiLevelType w:val="hybridMultilevel"/>
    <w:tmpl w:val="FC6A03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573398"/>
    <w:multiLevelType w:val="hybridMultilevel"/>
    <w:tmpl w:val="0A7A27D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3CC3B13"/>
    <w:multiLevelType w:val="hybridMultilevel"/>
    <w:tmpl w:val="6E2E37DE"/>
    <w:lvl w:ilvl="0" w:tplc="7F50BC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D1553"/>
    <w:multiLevelType w:val="hybridMultilevel"/>
    <w:tmpl w:val="8CD2F10A"/>
    <w:lvl w:ilvl="0" w:tplc="CD7E094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47097"/>
    <w:multiLevelType w:val="multilevel"/>
    <w:tmpl w:val="195E7D90"/>
    <w:lvl w:ilvl="0">
      <w:start w:val="2"/>
      <w:numFmt w:val="upp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 w15:restartNumberingAfterBreak="0">
    <w:nsid w:val="1A846A0B"/>
    <w:multiLevelType w:val="hybridMultilevel"/>
    <w:tmpl w:val="C9C64746"/>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F750CD9"/>
    <w:multiLevelType w:val="hybridMultilevel"/>
    <w:tmpl w:val="48C638B4"/>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F8F605F"/>
    <w:multiLevelType w:val="hybridMultilevel"/>
    <w:tmpl w:val="375408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8027D4"/>
    <w:multiLevelType w:val="multilevel"/>
    <w:tmpl w:val="3ED00066"/>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95D21DC"/>
    <w:multiLevelType w:val="hybridMultilevel"/>
    <w:tmpl w:val="3ED0006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314CC1"/>
    <w:multiLevelType w:val="hybridMultilevel"/>
    <w:tmpl w:val="25323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943536"/>
    <w:multiLevelType w:val="hybridMultilevel"/>
    <w:tmpl w:val="39329E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82A533F"/>
    <w:multiLevelType w:val="multilevel"/>
    <w:tmpl w:val="48C638B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580F2B"/>
    <w:multiLevelType w:val="hybridMultilevel"/>
    <w:tmpl w:val="2ABCD8D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C7937AA"/>
    <w:multiLevelType w:val="hybridMultilevel"/>
    <w:tmpl w:val="EAC6392C"/>
    <w:lvl w:ilvl="0" w:tplc="B786477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4716AC"/>
    <w:multiLevelType w:val="hybridMultilevel"/>
    <w:tmpl w:val="126C279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3A85699"/>
    <w:multiLevelType w:val="hybridMultilevel"/>
    <w:tmpl w:val="049C37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614A8A"/>
    <w:multiLevelType w:val="hybridMultilevel"/>
    <w:tmpl w:val="76A288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BD56F94"/>
    <w:multiLevelType w:val="hybridMultilevel"/>
    <w:tmpl w:val="FAF06B82"/>
    <w:lvl w:ilvl="0" w:tplc="8A3C8536">
      <w:start w:val="1"/>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F9016B9"/>
    <w:multiLevelType w:val="hybridMultilevel"/>
    <w:tmpl w:val="D7684E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45F03AB"/>
    <w:multiLevelType w:val="hybridMultilevel"/>
    <w:tmpl w:val="A45CEF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4B6986"/>
    <w:multiLevelType w:val="hybridMultilevel"/>
    <w:tmpl w:val="6E7CED64"/>
    <w:lvl w:ilvl="0" w:tplc="B7B089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965494"/>
    <w:multiLevelType w:val="hybridMultilevel"/>
    <w:tmpl w:val="F5FA1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EA366D"/>
    <w:multiLevelType w:val="hybridMultilevel"/>
    <w:tmpl w:val="3F8E9E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9B04DD1"/>
    <w:multiLevelType w:val="hybridMultilevel"/>
    <w:tmpl w:val="0540A3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E1476E"/>
    <w:multiLevelType w:val="hybridMultilevel"/>
    <w:tmpl w:val="5650CE36"/>
    <w:lvl w:ilvl="0" w:tplc="B7FA75D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39559D9"/>
    <w:multiLevelType w:val="hybridMultilevel"/>
    <w:tmpl w:val="827EB2C8"/>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4C57978"/>
    <w:multiLevelType w:val="hybridMultilevel"/>
    <w:tmpl w:val="95BCDDB6"/>
    <w:lvl w:ilvl="0" w:tplc="C8E44F86">
      <w:start w:val="1"/>
      <w:numFmt w:val="bullet"/>
      <w:lvlText w:val=""/>
      <w:lvlJc w:val="left"/>
      <w:pPr>
        <w:tabs>
          <w:tab w:val="num" w:pos="360"/>
        </w:tabs>
        <w:ind w:left="360" w:hanging="360"/>
      </w:pPr>
      <w:rPr>
        <w:rFonts w:ascii="Symbol" w:hAnsi="Symbol" w:hint="default"/>
        <w:color w:val="000000"/>
        <w:sz w:val="24"/>
        <w:szCs w:val="24"/>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0" w15:restartNumberingAfterBreak="0">
    <w:nsid w:val="76351FB3"/>
    <w:multiLevelType w:val="hybridMultilevel"/>
    <w:tmpl w:val="84C04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1B73D3"/>
    <w:multiLevelType w:val="multilevel"/>
    <w:tmpl w:val="2ABCD8DA"/>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16cid:durableId="1420297502">
    <w:abstractNumId w:val="6"/>
  </w:num>
  <w:num w:numId="2" w16cid:durableId="1902908230">
    <w:abstractNumId w:val="3"/>
  </w:num>
  <w:num w:numId="3" w16cid:durableId="676424090">
    <w:abstractNumId w:val="12"/>
  </w:num>
  <w:num w:numId="4" w16cid:durableId="51662059">
    <w:abstractNumId w:val="28"/>
  </w:num>
  <w:num w:numId="5" w16cid:durableId="637875821">
    <w:abstractNumId w:val="7"/>
  </w:num>
  <w:num w:numId="6" w16cid:durableId="1051001410">
    <w:abstractNumId w:val="26"/>
  </w:num>
  <w:num w:numId="7" w16cid:durableId="1385832354">
    <w:abstractNumId w:val="30"/>
  </w:num>
  <w:num w:numId="8" w16cid:durableId="1042706307">
    <w:abstractNumId w:val="11"/>
  </w:num>
  <w:num w:numId="9" w16cid:durableId="1205677278">
    <w:abstractNumId w:val="10"/>
  </w:num>
  <w:num w:numId="10" w16cid:durableId="1885288375">
    <w:abstractNumId w:val="17"/>
  </w:num>
  <w:num w:numId="11" w16cid:durableId="431317521">
    <w:abstractNumId w:val="15"/>
  </w:num>
  <w:num w:numId="12" w16cid:durableId="1873574979">
    <w:abstractNumId w:val="31"/>
  </w:num>
  <w:num w:numId="13" w16cid:durableId="1987860255">
    <w:abstractNumId w:val="18"/>
  </w:num>
  <w:num w:numId="14" w16cid:durableId="2125615463">
    <w:abstractNumId w:val="8"/>
  </w:num>
  <w:num w:numId="15" w16cid:durableId="823426641">
    <w:abstractNumId w:val="14"/>
  </w:num>
  <w:num w:numId="16" w16cid:durableId="782386481">
    <w:abstractNumId w:val="21"/>
  </w:num>
  <w:num w:numId="17" w16cid:durableId="633560505">
    <w:abstractNumId w:val="25"/>
  </w:num>
  <w:num w:numId="18" w16cid:durableId="1459494299">
    <w:abstractNumId w:val="19"/>
  </w:num>
  <w:num w:numId="19" w16cid:durableId="191722500">
    <w:abstractNumId w:val="2"/>
  </w:num>
  <w:num w:numId="20" w16cid:durableId="291980911">
    <w:abstractNumId w:val="29"/>
  </w:num>
  <w:num w:numId="21" w16cid:durableId="1189366371">
    <w:abstractNumId w:val="9"/>
  </w:num>
  <w:num w:numId="22" w16cid:durableId="1916665958">
    <w:abstractNumId w:val="27"/>
  </w:num>
  <w:num w:numId="23" w16cid:durableId="2120056700">
    <w:abstractNumId w:val="16"/>
  </w:num>
  <w:num w:numId="24" w16cid:durableId="452331064">
    <w:abstractNumId w:val="5"/>
  </w:num>
  <w:num w:numId="25" w16cid:durableId="1068260549">
    <w:abstractNumId w:val="22"/>
  </w:num>
  <w:num w:numId="26" w16cid:durableId="832919197">
    <w:abstractNumId w:val="0"/>
  </w:num>
  <w:num w:numId="27" w16cid:durableId="533276621">
    <w:abstractNumId w:val="4"/>
  </w:num>
  <w:num w:numId="28" w16cid:durableId="682125748">
    <w:abstractNumId w:val="24"/>
  </w:num>
  <w:num w:numId="29" w16cid:durableId="1331252513">
    <w:abstractNumId w:val="1"/>
  </w:num>
  <w:num w:numId="30" w16cid:durableId="680820456">
    <w:abstractNumId w:val="23"/>
  </w:num>
  <w:num w:numId="31" w16cid:durableId="21328365">
    <w:abstractNumId w:val="13"/>
  </w:num>
  <w:num w:numId="32" w16cid:durableId="17285306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A82"/>
    <w:rsid w:val="000010FC"/>
    <w:rsid w:val="0000124E"/>
    <w:rsid w:val="00002455"/>
    <w:rsid w:val="00003EDC"/>
    <w:rsid w:val="00006D22"/>
    <w:rsid w:val="00010927"/>
    <w:rsid w:val="00010A70"/>
    <w:rsid w:val="00014715"/>
    <w:rsid w:val="000153BC"/>
    <w:rsid w:val="00016D28"/>
    <w:rsid w:val="000222D0"/>
    <w:rsid w:val="00026010"/>
    <w:rsid w:val="000301DA"/>
    <w:rsid w:val="00030464"/>
    <w:rsid w:val="00031374"/>
    <w:rsid w:val="0003590D"/>
    <w:rsid w:val="00037134"/>
    <w:rsid w:val="0004128A"/>
    <w:rsid w:val="000417F5"/>
    <w:rsid w:val="000427FF"/>
    <w:rsid w:val="00047D03"/>
    <w:rsid w:val="0005360D"/>
    <w:rsid w:val="00054AC4"/>
    <w:rsid w:val="000552DD"/>
    <w:rsid w:val="00062A01"/>
    <w:rsid w:val="000677E8"/>
    <w:rsid w:val="00072A36"/>
    <w:rsid w:val="00073FCC"/>
    <w:rsid w:val="00074528"/>
    <w:rsid w:val="00074956"/>
    <w:rsid w:val="000847DB"/>
    <w:rsid w:val="00084E58"/>
    <w:rsid w:val="000856FB"/>
    <w:rsid w:val="0009716A"/>
    <w:rsid w:val="000A0313"/>
    <w:rsid w:val="000A0A73"/>
    <w:rsid w:val="000A1AC4"/>
    <w:rsid w:val="000A40AA"/>
    <w:rsid w:val="000A4B5A"/>
    <w:rsid w:val="000A54B1"/>
    <w:rsid w:val="000B4E6D"/>
    <w:rsid w:val="000C0028"/>
    <w:rsid w:val="000D3CB4"/>
    <w:rsid w:val="000D4340"/>
    <w:rsid w:val="000D4A1B"/>
    <w:rsid w:val="000D7FF7"/>
    <w:rsid w:val="000E00DA"/>
    <w:rsid w:val="000E03B4"/>
    <w:rsid w:val="000E3586"/>
    <w:rsid w:val="000E3832"/>
    <w:rsid w:val="000E3A40"/>
    <w:rsid w:val="0010012D"/>
    <w:rsid w:val="001051BC"/>
    <w:rsid w:val="00106674"/>
    <w:rsid w:val="0011135D"/>
    <w:rsid w:val="00111576"/>
    <w:rsid w:val="0011532B"/>
    <w:rsid w:val="001169A9"/>
    <w:rsid w:val="00117CEE"/>
    <w:rsid w:val="001204C0"/>
    <w:rsid w:val="00121615"/>
    <w:rsid w:val="00121AD3"/>
    <w:rsid w:val="0012483B"/>
    <w:rsid w:val="001315A8"/>
    <w:rsid w:val="0014060F"/>
    <w:rsid w:val="00142274"/>
    <w:rsid w:val="001438E8"/>
    <w:rsid w:val="00147C43"/>
    <w:rsid w:val="00147CB8"/>
    <w:rsid w:val="001508C0"/>
    <w:rsid w:val="00153452"/>
    <w:rsid w:val="001544FF"/>
    <w:rsid w:val="00154C55"/>
    <w:rsid w:val="0016136B"/>
    <w:rsid w:val="00163720"/>
    <w:rsid w:val="00170DC5"/>
    <w:rsid w:val="00172E62"/>
    <w:rsid w:val="0017525D"/>
    <w:rsid w:val="001829D9"/>
    <w:rsid w:val="00192C43"/>
    <w:rsid w:val="00193109"/>
    <w:rsid w:val="001A0310"/>
    <w:rsid w:val="001A27C7"/>
    <w:rsid w:val="001A34ED"/>
    <w:rsid w:val="001A5F24"/>
    <w:rsid w:val="001A6E68"/>
    <w:rsid w:val="001B2FCB"/>
    <w:rsid w:val="001B5A56"/>
    <w:rsid w:val="001C2785"/>
    <w:rsid w:val="001C34A2"/>
    <w:rsid w:val="001D10FD"/>
    <w:rsid w:val="001D2C04"/>
    <w:rsid w:val="001D30D0"/>
    <w:rsid w:val="001E15BA"/>
    <w:rsid w:val="001E2AFF"/>
    <w:rsid w:val="001E3885"/>
    <w:rsid w:val="001E3A82"/>
    <w:rsid w:val="001E645E"/>
    <w:rsid w:val="001E73E5"/>
    <w:rsid w:val="001F0219"/>
    <w:rsid w:val="001F0282"/>
    <w:rsid w:val="00201CA9"/>
    <w:rsid w:val="00201F55"/>
    <w:rsid w:val="002020B8"/>
    <w:rsid w:val="00203971"/>
    <w:rsid w:val="00204414"/>
    <w:rsid w:val="00206E46"/>
    <w:rsid w:val="00207361"/>
    <w:rsid w:val="002136AF"/>
    <w:rsid w:val="002145DA"/>
    <w:rsid w:val="00217056"/>
    <w:rsid w:val="002220CE"/>
    <w:rsid w:val="0022247F"/>
    <w:rsid w:val="002225C9"/>
    <w:rsid w:val="0022533A"/>
    <w:rsid w:val="00227BA9"/>
    <w:rsid w:val="0023099E"/>
    <w:rsid w:val="0023101D"/>
    <w:rsid w:val="00242600"/>
    <w:rsid w:val="00245C2C"/>
    <w:rsid w:val="00246519"/>
    <w:rsid w:val="00247774"/>
    <w:rsid w:val="00247E14"/>
    <w:rsid w:val="00254C8E"/>
    <w:rsid w:val="00255AAA"/>
    <w:rsid w:val="002650A8"/>
    <w:rsid w:val="00266294"/>
    <w:rsid w:val="0027561E"/>
    <w:rsid w:val="00275CDF"/>
    <w:rsid w:val="00277F35"/>
    <w:rsid w:val="00281DA0"/>
    <w:rsid w:val="00285451"/>
    <w:rsid w:val="002903A8"/>
    <w:rsid w:val="00291C24"/>
    <w:rsid w:val="002946DB"/>
    <w:rsid w:val="0029594E"/>
    <w:rsid w:val="00297641"/>
    <w:rsid w:val="002A1032"/>
    <w:rsid w:val="002A14B3"/>
    <w:rsid w:val="002A55FC"/>
    <w:rsid w:val="002A56B5"/>
    <w:rsid w:val="002A6558"/>
    <w:rsid w:val="002B2CCB"/>
    <w:rsid w:val="002B3620"/>
    <w:rsid w:val="002B4044"/>
    <w:rsid w:val="002B5465"/>
    <w:rsid w:val="002B649F"/>
    <w:rsid w:val="002C1893"/>
    <w:rsid w:val="002C3602"/>
    <w:rsid w:val="002D08B6"/>
    <w:rsid w:val="002D40BC"/>
    <w:rsid w:val="002E068F"/>
    <w:rsid w:val="002E114F"/>
    <w:rsid w:val="002E1B47"/>
    <w:rsid w:val="002E3CC4"/>
    <w:rsid w:val="002F12C0"/>
    <w:rsid w:val="002F1EF7"/>
    <w:rsid w:val="002F5A5B"/>
    <w:rsid w:val="002F5C46"/>
    <w:rsid w:val="002F6264"/>
    <w:rsid w:val="002F655F"/>
    <w:rsid w:val="0030220D"/>
    <w:rsid w:val="00307B06"/>
    <w:rsid w:val="003102CA"/>
    <w:rsid w:val="0031098A"/>
    <w:rsid w:val="00310AFF"/>
    <w:rsid w:val="00310BC7"/>
    <w:rsid w:val="0031193E"/>
    <w:rsid w:val="00313697"/>
    <w:rsid w:val="00317DE9"/>
    <w:rsid w:val="00322C86"/>
    <w:rsid w:val="00324C75"/>
    <w:rsid w:val="00333120"/>
    <w:rsid w:val="003401FD"/>
    <w:rsid w:val="003420F3"/>
    <w:rsid w:val="00342C79"/>
    <w:rsid w:val="00345D97"/>
    <w:rsid w:val="00347ACF"/>
    <w:rsid w:val="0035067C"/>
    <w:rsid w:val="00351AC0"/>
    <w:rsid w:val="00353290"/>
    <w:rsid w:val="003532C1"/>
    <w:rsid w:val="003568FB"/>
    <w:rsid w:val="00357829"/>
    <w:rsid w:val="00364E6A"/>
    <w:rsid w:val="00367B08"/>
    <w:rsid w:val="00372DAD"/>
    <w:rsid w:val="003738A1"/>
    <w:rsid w:val="003740DB"/>
    <w:rsid w:val="003741C5"/>
    <w:rsid w:val="003774C7"/>
    <w:rsid w:val="003818A3"/>
    <w:rsid w:val="00382203"/>
    <w:rsid w:val="00382E59"/>
    <w:rsid w:val="003836CE"/>
    <w:rsid w:val="003879A7"/>
    <w:rsid w:val="00390467"/>
    <w:rsid w:val="0039093E"/>
    <w:rsid w:val="00391EB0"/>
    <w:rsid w:val="003A0F29"/>
    <w:rsid w:val="003A1606"/>
    <w:rsid w:val="003A3ED7"/>
    <w:rsid w:val="003A5B49"/>
    <w:rsid w:val="003A6428"/>
    <w:rsid w:val="003B35EC"/>
    <w:rsid w:val="003C084F"/>
    <w:rsid w:val="003C1D1A"/>
    <w:rsid w:val="003C23BF"/>
    <w:rsid w:val="003C350A"/>
    <w:rsid w:val="003C3675"/>
    <w:rsid w:val="003C3B5D"/>
    <w:rsid w:val="003C7A67"/>
    <w:rsid w:val="003D230E"/>
    <w:rsid w:val="003D4C37"/>
    <w:rsid w:val="003D5421"/>
    <w:rsid w:val="003D6390"/>
    <w:rsid w:val="003D6AE7"/>
    <w:rsid w:val="003E54E4"/>
    <w:rsid w:val="003F0309"/>
    <w:rsid w:val="003F0378"/>
    <w:rsid w:val="003F0713"/>
    <w:rsid w:val="003F1556"/>
    <w:rsid w:val="003F3173"/>
    <w:rsid w:val="003F75E1"/>
    <w:rsid w:val="00400983"/>
    <w:rsid w:val="00402A82"/>
    <w:rsid w:val="004061D3"/>
    <w:rsid w:val="00407EAE"/>
    <w:rsid w:val="00407FDC"/>
    <w:rsid w:val="004122B7"/>
    <w:rsid w:val="004140F7"/>
    <w:rsid w:val="0041585C"/>
    <w:rsid w:val="004206B0"/>
    <w:rsid w:val="00421041"/>
    <w:rsid w:val="0042360E"/>
    <w:rsid w:val="004239DB"/>
    <w:rsid w:val="00424BD6"/>
    <w:rsid w:val="004255AB"/>
    <w:rsid w:val="00425D55"/>
    <w:rsid w:val="00426563"/>
    <w:rsid w:val="004272C7"/>
    <w:rsid w:val="00427415"/>
    <w:rsid w:val="00432E53"/>
    <w:rsid w:val="004351FC"/>
    <w:rsid w:val="004359A2"/>
    <w:rsid w:val="00436E32"/>
    <w:rsid w:val="004424DF"/>
    <w:rsid w:val="0044456E"/>
    <w:rsid w:val="0044483C"/>
    <w:rsid w:val="004468AB"/>
    <w:rsid w:val="00446C1C"/>
    <w:rsid w:val="00446C44"/>
    <w:rsid w:val="004512C6"/>
    <w:rsid w:val="00451CB4"/>
    <w:rsid w:val="00452AE9"/>
    <w:rsid w:val="004702DC"/>
    <w:rsid w:val="00471657"/>
    <w:rsid w:val="004736D8"/>
    <w:rsid w:val="004745FD"/>
    <w:rsid w:val="00475121"/>
    <w:rsid w:val="00477345"/>
    <w:rsid w:val="00485117"/>
    <w:rsid w:val="004862B8"/>
    <w:rsid w:val="00487247"/>
    <w:rsid w:val="004926F6"/>
    <w:rsid w:val="004933C1"/>
    <w:rsid w:val="004934F6"/>
    <w:rsid w:val="00495646"/>
    <w:rsid w:val="00496BD8"/>
    <w:rsid w:val="00497C36"/>
    <w:rsid w:val="004A3ABE"/>
    <w:rsid w:val="004B3FB3"/>
    <w:rsid w:val="004B618B"/>
    <w:rsid w:val="004B727A"/>
    <w:rsid w:val="004B7FCB"/>
    <w:rsid w:val="004C1897"/>
    <w:rsid w:val="004C35AA"/>
    <w:rsid w:val="004C67AF"/>
    <w:rsid w:val="004C75D2"/>
    <w:rsid w:val="004D0E3B"/>
    <w:rsid w:val="004D75E3"/>
    <w:rsid w:val="004E2945"/>
    <w:rsid w:val="004E2E1F"/>
    <w:rsid w:val="004E307F"/>
    <w:rsid w:val="004E38B7"/>
    <w:rsid w:val="004E4F84"/>
    <w:rsid w:val="004E5932"/>
    <w:rsid w:val="004E5BF6"/>
    <w:rsid w:val="004E6D39"/>
    <w:rsid w:val="004F021C"/>
    <w:rsid w:val="004F2913"/>
    <w:rsid w:val="004F2F56"/>
    <w:rsid w:val="004F4E93"/>
    <w:rsid w:val="004F4EA5"/>
    <w:rsid w:val="005003C9"/>
    <w:rsid w:val="00504151"/>
    <w:rsid w:val="00504F66"/>
    <w:rsid w:val="00505DFC"/>
    <w:rsid w:val="00506591"/>
    <w:rsid w:val="00513316"/>
    <w:rsid w:val="0051373F"/>
    <w:rsid w:val="00514611"/>
    <w:rsid w:val="005160D1"/>
    <w:rsid w:val="00517937"/>
    <w:rsid w:val="00522486"/>
    <w:rsid w:val="00524620"/>
    <w:rsid w:val="0053005F"/>
    <w:rsid w:val="005313E3"/>
    <w:rsid w:val="00531581"/>
    <w:rsid w:val="00534F97"/>
    <w:rsid w:val="0054108D"/>
    <w:rsid w:val="00542ABD"/>
    <w:rsid w:val="00547425"/>
    <w:rsid w:val="005517EF"/>
    <w:rsid w:val="005667F6"/>
    <w:rsid w:val="00570133"/>
    <w:rsid w:val="005713C2"/>
    <w:rsid w:val="00577D6B"/>
    <w:rsid w:val="00581709"/>
    <w:rsid w:val="005846A1"/>
    <w:rsid w:val="00592A91"/>
    <w:rsid w:val="005A2774"/>
    <w:rsid w:val="005A5585"/>
    <w:rsid w:val="005B3459"/>
    <w:rsid w:val="005B3855"/>
    <w:rsid w:val="005B5878"/>
    <w:rsid w:val="005C21B0"/>
    <w:rsid w:val="005D0313"/>
    <w:rsid w:val="005D2507"/>
    <w:rsid w:val="005D5110"/>
    <w:rsid w:val="005D7D89"/>
    <w:rsid w:val="005E0FF8"/>
    <w:rsid w:val="005E1A09"/>
    <w:rsid w:val="005E401F"/>
    <w:rsid w:val="005E48F2"/>
    <w:rsid w:val="005E7814"/>
    <w:rsid w:val="005E789B"/>
    <w:rsid w:val="005F0CD1"/>
    <w:rsid w:val="005F1E56"/>
    <w:rsid w:val="00600199"/>
    <w:rsid w:val="00602B42"/>
    <w:rsid w:val="00603457"/>
    <w:rsid w:val="006074B4"/>
    <w:rsid w:val="00607B57"/>
    <w:rsid w:val="006112B7"/>
    <w:rsid w:val="00616BBB"/>
    <w:rsid w:val="00624B92"/>
    <w:rsid w:val="006261F4"/>
    <w:rsid w:val="00627956"/>
    <w:rsid w:val="00633087"/>
    <w:rsid w:val="00633B47"/>
    <w:rsid w:val="00633D1F"/>
    <w:rsid w:val="00636552"/>
    <w:rsid w:val="0063676B"/>
    <w:rsid w:val="006423E4"/>
    <w:rsid w:val="00645853"/>
    <w:rsid w:val="006510CF"/>
    <w:rsid w:val="0065262E"/>
    <w:rsid w:val="0065352D"/>
    <w:rsid w:val="006535C7"/>
    <w:rsid w:val="00655C83"/>
    <w:rsid w:val="00660322"/>
    <w:rsid w:val="00662D53"/>
    <w:rsid w:val="00663CCE"/>
    <w:rsid w:val="00663F1F"/>
    <w:rsid w:val="00672395"/>
    <w:rsid w:val="00675AC4"/>
    <w:rsid w:val="00682567"/>
    <w:rsid w:val="00683E67"/>
    <w:rsid w:val="00685686"/>
    <w:rsid w:val="0068691A"/>
    <w:rsid w:val="006909F0"/>
    <w:rsid w:val="00697B36"/>
    <w:rsid w:val="006A0C7D"/>
    <w:rsid w:val="006B212E"/>
    <w:rsid w:val="006B3D01"/>
    <w:rsid w:val="006C0CA6"/>
    <w:rsid w:val="006C4DE3"/>
    <w:rsid w:val="006D2127"/>
    <w:rsid w:val="006D2A22"/>
    <w:rsid w:val="006D37D8"/>
    <w:rsid w:val="006D4C12"/>
    <w:rsid w:val="006D7513"/>
    <w:rsid w:val="006D7E0B"/>
    <w:rsid w:val="006E2E41"/>
    <w:rsid w:val="006E4AC3"/>
    <w:rsid w:val="006E7D25"/>
    <w:rsid w:val="006F0900"/>
    <w:rsid w:val="006F20F8"/>
    <w:rsid w:val="00701926"/>
    <w:rsid w:val="0070640F"/>
    <w:rsid w:val="007103CB"/>
    <w:rsid w:val="00716A7A"/>
    <w:rsid w:val="00716C86"/>
    <w:rsid w:val="00720FF2"/>
    <w:rsid w:val="007231E1"/>
    <w:rsid w:val="0072503B"/>
    <w:rsid w:val="00726332"/>
    <w:rsid w:val="00726E7A"/>
    <w:rsid w:val="007274F2"/>
    <w:rsid w:val="00730420"/>
    <w:rsid w:val="0073164B"/>
    <w:rsid w:val="0073204E"/>
    <w:rsid w:val="0073448D"/>
    <w:rsid w:val="00734C68"/>
    <w:rsid w:val="00734F3E"/>
    <w:rsid w:val="007371BB"/>
    <w:rsid w:val="007428ED"/>
    <w:rsid w:val="00745E4D"/>
    <w:rsid w:val="00746746"/>
    <w:rsid w:val="00747053"/>
    <w:rsid w:val="00751926"/>
    <w:rsid w:val="0075265C"/>
    <w:rsid w:val="00757302"/>
    <w:rsid w:val="00761CB1"/>
    <w:rsid w:val="0076514D"/>
    <w:rsid w:val="007657A4"/>
    <w:rsid w:val="00771E46"/>
    <w:rsid w:val="0077477C"/>
    <w:rsid w:val="00781D3E"/>
    <w:rsid w:val="00787A6B"/>
    <w:rsid w:val="00790171"/>
    <w:rsid w:val="00794421"/>
    <w:rsid w:val="00794A74"/>
    <w:rsid w:val="00796AA3"/>
    <w:rsid w:val="007971B1"/>
    <w:rsid w:val="00797226"/>
    <w:rsid w:val="007975AB"/>
    <w:rsid w:val="007A107E"/>
    <w:rsid w:val="007A32D0"/>
    <w:rsid w:val="007A6A74"/>
    <w:rsid w:val="007B24DE"/>
    <w:rsid w:val="007C7199"/>
    <w:rsid w:val="007D122C"/>
    <w:rsid w:val="007D144C"/>
    <w:rsid w:val="007D34D4"/>
    <w:rsid w:val="007E61ED"/>
    <w:rsid w:val="007E640B"/>
    <w:rsid w:val="007E677B"/>
    <w:rsid w:val="007E787E"/>
    <w:rsid w:val="007E7D03"/>
    <w:rsid w:val="007F1FA9"/>
    <w:rsid w:val="007F2894"/>
    <w:rsid w:val="007F28BD"/>
    <w:rsid w:val="00803402"/>
    <w:rsid w:val="00803425"/>
    <w:rsid w:val="008048C3"/>
    <w:rsid w:val="00804CC6"/>
    <w:rsid w:val="008061C9"/>
    <w:rsid w:val="00811E0A"/>
    <w:rsid w:val="008132FF"/>
    <w:rsid w:val="008135A0"/>
    <w:rsid w:val="00813738"/>
    <w:rsid w:val="00815441"/>
    <w:rsid w:val="00816986"/>
    <w:rsid w:val="0082279E"/>
    <w:rsid w:val="0082360B"/>
    <w:rsid w:val="008333F4"/>
    <w:rsid w:val="0083346C"/>
    <w:rsid w:val="00840EAF"/>
    <w:rsid w:val="00841ABB"/>
    <w:rsid w:val="00841E29"/>
    <w:rsid w:val="00842C74"/>
    <w:rsid w:val="00842F83"/>
    <w:rsid w:val="00847304"/>
    <w:rsid w:val="00850EC0"/>
    <w:rsid w:val="00854D63"/>
    <w:rsid w:val="0085559C"/>
    <w:rsid w:val="00864BF6"/>
    <w:rsid w:val="00865FE2"/>
    <w:rsid w:val="00870224"/>
    <w:rsid w:val="0087404F"/>
    <w:rsid w:val="00874379"/>
    <w:rsid w:val="00875F47"/>
    <w:rsid w:val="0087791E"/>
    <w:rsid w:val="008803EB"/>
    <w:rsid w:val="00891CBB"/>
    <w:rsid w:val="00893247"/>
    <w:rsid w:val="00897BE2"/>
    <w:rsid w:val="008A2305"/>
    <w:rsid w:val="008A373F"/>
    <w:rsid w:val="008A547D"/>
    <w:rsid w:val="008A5ABD"/>
    <w:rsid w:val="008A6C53"/>
    <w:rsid w:val="008B2949"/>
    <w:rsid w:val="008C1272"/>
    <w:rsid w:val="008C1F59"/>
    <w:rsid w:val="008C2F06"/>
    <w:rsid w:val="008C34EE"/>
    <w:rsid w:val="008C6530"/>
    <w:rsid w:val="008C6D40"/>
    <w:rsid w:val="008C74C2"/>
    <w:rsid w:val="008C7986"/>
    <w:rsid w:val="008D2D3E"/>
    <w:rsid w:val="008D3B47"/>
    <w:rsid w:val="008D7A21"/>
    <w:rsid w:val="008E5C9C"/>
    <w:rsid w:val="008E7654"/>
    <w:rsid w:val="008F060D"/>
    <w:rsid w:val="008F08A5"/>
    <w:rsid w:val="008F453B"/>
    <w:rsid w:val="008F5B24"/>
    <w:rsid w:val="008F6E46"/>
    <w:rsid w:val="008F7587"/>
    <w:rsid w:val="009020B3"/>
    <w:rsid w:val="00902B95"/>
    <w:rsid w:val="00904B44"/>
    <w:rsid w:val="009078B4"/>
    <w:rsid w:val="009100EA"/>
    <w:rsid w:val="009123E8"/>
    <w:rsid w:val="009125AF"/>
    <w:rsid w:val="00913264"/>
    <w:rsid w:val="009247D3"/>
    <w:rsid w:val="009273B4"/>
    <w:rsid w:val="00927B70"/>
    <w:rsid w:val="009319D9"/>
    <w:rsid w:val="00935687"/>
    <w:rsid w:val="00942BFF"/>
    <w:rsid w:val="009444A5"/>
    <w:rsid w:val="00944C71"/>
    <w:rsid w:val="009469B3"/>
    <w:rsid w:val="00947DB2"/>
    <w:rsid w:val="00951206"/>
    <w:rsid w:val="00952890"/>
    <w:rsid w:val="00953811"/>
    <w:rsid w:val="00961DEA"/>
    <w:rsid w:val="00966775"/>
    <w:rsid w:val="00977614"/>
    <w:rsid w:val="00977DBA"/>
    <w:rsid w:val="0098674C"/>
    <w:rsid w:val="00987201"/>
    <w:rsid w:val="00990327"/>
    <w:rsid w:val="0099295D"/>
    <w:rsid w:val="00994600"/>
    <w:rsid w:val="0099695D"/>
    <w:rsid w:val="009A1595"/>
    <w:rsid w:val="009A1CFF"/>
    <w:rsid w:val="009A2694"/>
    <w:rsid w:val="009A5B84"/>
    <w:rsid w:val="009A610C"/>
    <w:rsid w:val="009B4347"/>
    <w:rsid w:val="009B5568"/>
    <w:rsid w:val="009B5642"/>
    <w:rsid w:val="009B74BA"/>
    <w:rsid w:val="009C4149"/>
    <w:rsid w:val="009C41B9"/>
    <w:rsid w:val="009C6E36"/>
    <w:rsid w:val="009D0FA9"/>
    <w:rsid w:val="009D18DA"/>
    <w:rsid w:val="009D4AE5"/>
    <w:rsid w:val="009D601D"/>
    <w:rsid w:val="009D7206"/>
    <w:rsid w:val="009E339D"/>
    <w:rsid w:val="009E5166"/>
    <w:rsid w:val="009E790F"/>
    <w:rsid w:val="009E7A08"/>
    <w:rsid w:val="009F2677"/>
    <w:rsid w:val="009F3545"/>
    <w:rsid w:val="009F6122"/>
    <w:rsid w:val="00A02E5F"/>
    <w:rsid w:val="00A04123"/>
    <w:rsid w:val="00A04BAB"/>
    <w:rsid w:val="00A104E1"/>
    <w:rsid w:val="00A11DB0"/>
    <w:rsid w:val="00A11F8B"/>
    <w:rsid w:val="00A12565"/>
    <w:rsid w:val="00A148C9"/>
    <w:rsid w:val="00A215C4"/>
    <w:rsid w:val="00A23ABD"/>
    <w:rsid w:val="00A23E2C"/>
    <w:rsid w:val="00A254BF"/>
    <w:rsid w:val="00A3086A"/>
    <w:rsid w:val="00A30BE3"/>
    <w:rsid w:val="00A32FBC"/>
    <w:rsid w:val="00A33B7D"/>
    <w:rsid w:val="00A36AB1"/>
    <w:rsid w:val="00A37BFD"/>
    <w:rsid w:val="00A416F9"/>
    <w:rsid w:val="00A417D5"/>
    <w:rsid w:val="00A41AC4"/>
    <w:rsid w:val="00A420F7"/>
    <w:rsid w:val="00A42DC2"/>
    <w:rsid w:val="00A43A1A"/>
    <w:rsid w:val="00A44009"/>
    <w:rsid w:val="00A46222"/>
    <w:rsid w:val="00A464CE"/>
    <w:rsid w:val="00A53418"/>
    <w:rsid w:val="00A57143"/>
    <w:rsid w:val="00A62D83"/>
    <w:rsid w:val="00A6323F"/>
    <w:rsid w:val="00A64C5A"/>
    <w:rsid w:val="00A65CCF"/>
    <w:rsid w:val="00A67850"/>
    <w:rsid w:val="00A72771"/>
    <w:rsid w:val="00A76FCF"/>
    <w:rsid w:val="00A809C3"/>
    <w:rsid w:val="00A80D7B"/>
    <w:rsid w:val="00A81CAF"/>
    <w:rsid w:val="00A822BB"/>
    <w:rsid w:val="00A82AD1"/>
    <w:rsid w:val="00A830B9"/>
    <w:rsid w:val="00A83AF9"/>
    <w:rsid w:val="00A84935"/>
    <w:rsid w:val="00A867D9"/>
    <w:rsid w:val="00A87D1D"/>
    <w:rsid w:val="00A93805"/>
    <w:rsid w:val="00A944E8"/>
    <w:rsid w:val="00A95627"/>
    <w:rsid w:val="00A95D9B"/>
    <w:rsid w:val="00AA06A1"/>
    <w:rsid w:val="00AA1C81"/>
    <w:rsid w:val="00AA598C"/>
    <w:rsid w:val="00AA7C51"/>
    <w:rsid w:val="00AB0FF6"/>
    <w:rsid w:val="00AB23EA"/>
    <w:rsid w:val="00AC6A43"/>
    <w:rsid w:val="00AC6BCE"/>
    <w:rsid w:val="00AC753A"/>
    <w:rsid w:val="00AD47D8"/>
    <w:rsid w:val="00AE44DB"/>
    <w:rsid w:val="00AE5757"/>
    <w:rsid w:val="00AE5759"/>
    <w:rsid w:val="00AF1C0F"/>
    <w:rsid w:val="00AF29E4"/>
    <w:rsid w:val="00AF6F16"/>
    <w:rsid w:val="00B00632"/>
    <w:rsid w:val="00B05C00"/>
    <w:rsid w:val="00B0661F"/>
    <w:rsid w:val="00B0669E"/>
    <w:rsid w:val="00B10870"/>
    <w:rsid w:val="00B128DE"/>
    <w:rsid w:val="00B12DA5"/>
    <w:rsid w:val="00B12E2F"/>
    <w:rsid w:val="00B1767E"/>
    <w:rsid w:val="00B1781F"/>
    <w:rsid w:val="00B23B31"/>
    <w:rsid w:val="00B25482"/>
    <w:rsid w:val="00B2752F"/>
    <w:rsid w:val="00B309F9"/>
    <w:rsid w:val="00B32F0C"/>
    <w:rsid w:val="00B3379D"/>
    <w:rsid w:val="00B405E3"/>
    <w:rsid w:val="00B40D66"/>
    <w:rsid w:val="00B4633D"/>
    <w:rsid w:val="00B51CCC"/>
    <w:rsid w:val="00B52149"/>
    <w:rsid w:val="00B5277F"/>
    <w:rsid w:val="00B52935"/>
    <w:rsid w:val="00B52F0B"/>
    <w:rsid w:val="00B5362E"/>
    <w:rsid w:val="00B5673F"/>
    <w:rsid w:val="00B56AB9"/>
    <w:rsid w:val="00B608CC"/>
    <w:rsid w:val="00B612A5"/>
    <w:rsid w:val="00B63178"/>
    <w:rsid w:val="00B66DF4"/>
    <w:rsid w:val="00B706F0"/>
    <w:rsid w:val="00B72225"/>
    <w:rsid w:val="00B726A2"/>
    <w:rsid w:val="00B76EAF"/>
    <w:rsid w:val="00B8013C"/>
    <w:rsid w:val="00B80A96"/>
    <w:rsid w:val="00B83B52"/>
    <w:rsid w:val="00B85D74"/>
    <w:rsid w:val="00B85EE1"/>
    <w:rsid w:val="00B86376"/>
    <w:rsid w:val="00B922F2"/>
    <w:rsid w:val="00B9552E"/>
    <w:rsid w:val="00B97F5B"/>
    <w:rsid w:val="00BA0A5D"/>
    <w:rsid w:val="00BA3275"/>
    <w:rsid w:val="00BA51C0"/>
    <w:rsid w:val="00BB0A15"/>
    <w:rsid w:val="00BB2C6E"/>
    <w:rsid w:val="00BB46DD"/>
    <w:rsid w:val="00BB6108"/>
    <w:rsid w:val="00BC4409"/>
    <w:rsid w:val="00BC5CC3"/>
    <w:rsid w:val="00BD1F4E"/>
    <w:rsid w:val="00BD3246"/>
    <w:rsid w:val="00BD7882"/>
    <w:rsid w:val="00BE3600"/>
    <w:rsid w:val="00BE65A9"/>
    <w:rsid w:val="00BF3D5D"/>
    <w:rsid w:val="00BF4552"/>
    <w:rsid w:val="00BF5476"/>
    <w:rsid w:val="00BF57B3"/>
    <w:rsid w:val="00BF5A0D"/>
    <w:rsid w:val="00C00C1F"/>
    <w:rsid w:val="00C01360"/>
    <w:rsid w:val="00C01B08"/>
    <w:rsid w:val="00C07A0B"/>
    <w:rsid w:val="00C158BD"/>
    <w:rsid w:val="00C169D2"/>
    <w:rsid w:val="00C16E89"/>
    <w:rsid w:val="00C17494"/>
    <w:rsid w:val="00C20D2F"/>
    <w:rsid w:val="00C25F77"/>
    <w:rsid w:val="00C273B3"/>
    <w:rsid w:val="00C2766F"/>
    <w:rsid w:val="00C36B48"/>
    <w:rsid w:val="00C374B4"/>
    <w:rsid w:val="00C4134D"/>
    <w:rsid w:val="00C46E68"/>
    <w:rsid w:val="00C47B5D"/>
    <w:rsid w:val="00C515AB"/>
    <w:rsid w:val="00C51DFA"/>
    <w:rsid w:val="00C53B7A"/>
    <w:rsid w:val="00C548D1"/>
    <w:rsid w:val="00C5559D"/>
    <w:rsid w:val="00C570D2"/>
    <w:rsid w:val="00C727A6"/>
    <w:rsid w:val="00C72CC9"/>
    <w:rsid w:val="00C744B2"/>
    <w:rsid w:val="00C74CAD"/>
    <w:rsid w:val="00C7592C"/>
    <w:rsid w:val="00C831CD"/>
    <w:rsid w:val="00C84349"/>
    <w:rsid w:val="00C85422"/>
    <w:rsid w:val="00C876F5"/>
    <w:rsid w:val="00C90491"/>
    <w:rsid w:val="00C91048"/>
    <w:rsid w:val="00C91379"/>
    <w:rsid w:val="00C93E05"/>
    <w:rsid w:val="00C95849"/>
    <w:rsid w:val="00CA17F3"/>
    <w:rsid w:val="00CA2B44"/>
    <w:rsid w:val="00CA2EF4"/>
    <w:rsid w:val="00CB2E02"/>
    <w:rsid w:val="00CB776C"/>
    <w:rsid w:val="00CC4FFD"/>
    <w:rsid w:val="00CC6608"/>
    <w:rsid w:val="00CD2349"/>
    <w:rsid w:val="00CD303C"/>
    <w:rsid w:val="00CD454A"/>
    <w:rsid w:val="00CD5557"/>
    <w:rsid w:val="00CE4272"/>
    <w:rsid w:val="00CE4E51"/>
    <w:rsid w:val="00CE7F4F"/>
    <w:rsid w:val="00CF03AC"/>
    <w:rsid w:val="00CF2A36"/>
    <w:rsid w:val="00CF4A61"/>
    <w:rsid w:val="00CF5D3F"/>
    <w:rsid w:val="00D018CE"/>
    <w:rsid w:val="00D05094"/>
    <w:rsid w:val="00D057DB"/>
    <w:rsid w:val="00D10932"/>
    <w:rsid w:val="00D15FFA"/>
    <w:rsid w:val="00D17822"/>
    <w:rsid w:val="00D32BF8"/>
    <w:rsid w:val="00D35520"/>
    <w:rsid w:val="00D37E2C"/>
    <w:rsid w:val="00D4021B"/>
    <w:rsid w:val="00D40E81"/>
    <w:rsid w:val="00D412D3"/>
    <w:rsid w:val="00D4198E"/>
    <w:rsid w:val="00D42B47"/>
    <w:rsid w:val="00D53138"/>
    <w:rsid w:val="00D550AC"/>
    <w:rsid w:val="00D70F83"/>
    <w:rsid w:val="00D71172"/>
    <w:rsid w:val="00D72362"/>
    <w:rsid w:val="00D731AD"/>
    <w:rsid w:val="00D802F7"/>
    <w:rsid w:val="00D80C68"/>
    <w:rsid w:val="00D82151"/>
    <w:rsid w:val="00D8230C"/>
    <w:rsid w:val="00D84FE9"/>
    <w:rsid w:val="00D90FD8"/>
    <w:rsid w:val="00DA06E0"/>
    <w:rsid w:val="00DA111C"/>
    <w:rsid w:val="00DA59CA"/>
    <w:rsid w:val="00DB4713"/>
    <w:rsid w:val="00DB5939"/>
    <w:rsid w:val="00DC301F"/>
    <w:rsid w:val="00DC34B9"/>
    <w:rsid w:val="00DC51A5"/>
    <w:rsid w:val="00DC7813"/>
    <w:rsid w:val="00DD0179"/>
    <w:rsid w:val="00DD1EC2"/>
    <w:rsid w:val="00DD2ECF"/>
    <w:rsid w:val="00DD4972"/>
    <w:rsid w:val="00DD5C30"/>
    <w:rsid w:val="00DE1726"/>
    <w:rsid w:val="00DE42DA"/>
    <w:rsid w:val="00DE4401"/>
    <w:rsid w:val="00DE5B99"/>
    <w:rsid w:val="00DE7C5F"/>
    <w:rsid w:val="00DF24BC"/>
    <w:rsid w:val="00DF5626"/>
    <w:rsid w:val="00DF5DF2"/>
    <w:rsid w:val="00E01377"/>
    <w:rsid w:val="00E06F02"/>
    <w:rsid w:val="00E10192"/>
    <w:rsid w:val="00E11EBE"/>
    <w:rsid w:val="00E1516C"/>
    <w:rsid w:val="00E17726"/>
    <w:rsid w:val="00E22762"/>
    <w:rsid w:val="00E256CC"/>
    <w:rsid w:val="00E30AA7"/>
    <w:rsid w:val="00E334E0"/>
    <w:rsid w:val="00E36638"/>
    <w:rsid w:val="00E36E34"/>
    <w:rsid w:val="00E40353"/>
    <w:rsid w:val="00E4561C"/>
    <w:rsid w:val="00E47D35"/>
    <w:rsid w:val="00E51AAF"/>
    <w:rsid w:val="00E53739"/>
    <w:rsid w:val="00E53990"/>
    <w:rsid w:val="00E53C58"/>
    <w:rsid w:val="00E566C6"/>
    <w:rsid w:val="00E6155B"/>
    <w:rsid w:val="00E631C8"/>
    <w:rsid w:val="00E66045"/>
    <w:rsid w:val="00E6661D"/>
    <w:rsid w:val="00E678B4"/>
    <w:rsid w:val="00E73989"/>
    <w:rsid w:val="00E8341F"/>
    <w:rsid w:val="00E84524"/>
    <w:rsid w:val="00E902E7"/>
    <w:rsid w:val="00E93512"/>
    <w:rsid w:val="00E9468E"/>
    <w:rsid w:val="00E94BD3"/>
    <w:rsid w:val="00E94BE1"/>
    <w:rsid w:val="00E96847"/>
    <w:rsid w:val="00E97443"/>
    <w:rsid w:val="00E97B56"/>
    <w:rsid w:val="00EA5C12"/>
    <w:rsid w:val="00EA65D0"/>
    <w:rsid w:val="00EA7D65"/>
    <w:rsid w:val="00EB21B3"/>
    <w:rsid w:val="00EB7D8E"/>
    <w:rsid w:val="00EC2FFE"/>
    <w:rsid w:val="00EC5914"/>
    <w:rsid w:val="00ED08BF"/>
    <w:rsid w:val="00ED1305"/>
    <w:rsid w:val="00ED5D2A"/>
    <w:rsid w:val="00ED7843"/>
    <w:rsid w:val="00EE74F8"/>
    <w:rsid w:val="00EE78C4"/>
    <w:rsid w:val="00EF0FE9"/>
    <w:rsid w:val="00EF3236"/>
    <w:rsid w:val="00EF400A"/>
    <w:rsid w:val="00EF4F0A"/>
    <w:rsid w:val="00EF5F32"/>
    <w:rsid w:val="00EF61A3"/>
    <w:rsid w:val="00F01060"/>
    <w:rsid w:val="00F03700"/>
    <w:rsid w:val="00F04439"/>
    <w:rsid w:val="00F07975"/>
    <w:rsid w:val="00F140D6"/>
    <w:rsid w:val="00F151DD"/>
    <w:rsid w:val="00F16FE2"/>
    <w:rsid w:val="00F17099"/>
    <w:rsid w:val="00F21C25"/>
    <w:rsid w:val="00F247D5"/>
    <w:rsid w:val="00F2637D"/>
    <w:rsid w:val="00F26633"/>
    <w:rsid w:val="00F26A6E"/>
    <w:rsid w:val="00F27115"/>
    <w:rsid w:val="00F31F79"/>
    <w:rsid w:val="00F33CF4"/>
    <w:rsid w:val="00F353A9"/>
    <w:rsid w:val="00F37B52"/>
    <w:rsid w:val="00F40028"/>
    <w:rsid w:val="00F41E49"/>
    <w:rsid w:val="00F43C52"/>
    <w:rsid w:val="00F450C9"/>
    <w:rsid w:val="00F467B9"/>
    <w:rsid w:val="00F470CF"/>
    <w:rsid w:val="00F473E5"/>
    <w:rsid w:val="00F5005E"/>
    <w:rsid w:val="00F56757"/>
    <w:rsid w:val="00F60907"/>
    <w:rsid w:val="00F669F1"/>
    <w:rsid w:val="00F66A5A"/>
    <w:rsid w:val="00F66F8B"/>
    <w:rsid w:val="00F67805"/>
    <w:rsid w:val="00F67DB0"/>
    <w:rsid w:val="00F70EB2"/>
    <w:rsid w:val="00F81444"/>
    <w:rsid w:val="00F8288A"/>
    <w:rsid w:val="00F8305E"/>
    <w:rsid w:val="00F931E2"/>
    <w:rsid w:val="00F93EA9"/>
    <w:rsid w:val="00F93F4B"/>
    <w:rsid w:val="00F96E34"/>
    <w:rsid w:val="00FA134C"/>
    <w:rsid w:val="00FA14E9"/>
    <w:rsid w:val="00FA2BE8"/>
    <w:rsid w:val="00FA4FB0"/>
    <w:rsid w:val="00FA53EC"/>
    <w:rsid w:val="00FB50FC"/>
    <w:rsid w:val="00FC072B"/>
    <w:rsid w:val="00FC484A"/>
    <w:rsid w:val="00FC6E5F"/>
    <w:rsid w:val="00FD0ADA"/>
    <w:rsid w:val="00FD1E3D"/>
    <w:rsid w:val="00FD64C9"/>
    <w:rsid w:val="00FE0A8E"/>
    <w:rsid w:val="00FE32EE"/>
    <w:rsid w:val="00FF02B0"/>
    <w:rsid w:val="00FF1057"/>
    <w:rsid w:val="00FF4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7665F8F"/>
  <w15:docId w15:val="{412713A9-5A3C-440E-A5C4-2662E71E9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5627"/>
    <w:rPr>
      <w:sz w:val="24"/>
      <w:szCs w:val="24"/>
    </w:rPr>
  </w:style>
  <w:style w:type="paragraph" w:styleId="Heading1">
    <w:name w:val="heading 1"/>
    <w:basedOn w:val="Normal"/>
    <w:next w:val="Normal"/>
    <w:qFormat/>
    <w:rsid w:val="00003EDC"/>
    <w:pPr>
      <w:keepNext/>
      <w:ind w:firstLine="360"/>
      <w:outlineLvl w:val="0"/>
    </w:pPr>
    <w:rPr>
      <w:i/>
      <w:szCs w:val="20"/>
    </w:rPr>
  </w:style>
  <w:style w:type="paragraph" w:styleId="Heading2">
    <w:name w:val="heading 2"/>
    <w:basedOn w:val="Normal"/>
    <w:next w:val="Normal"/>
    <w:qFormat/>
    <w:rsid w:val="00003EDC"/>
    <w:pPr>
      <w:keepNext/>
      <w:outlineLvl w:val="1"/>
    </w:pPr>
    <w:rPr>
      <w:szCs w:val="20"/>
    </w:rPr>
  </w:style>
  <w:style w:type="paragraph" w:styleId="Heading3">
    <w:name w:val="heading 3"/>
    <w:basedOn w:val="Normal"/>
    <w:next w:val="Normal"/>
    <w:qFormat/>
    <w:rsid w:val="00003EDC"/>
    <w:pPr>
      <w:keepNext/>
      <w:outlineLvl w:val="2"/>
    </w:pPr>
    <w:rPr>
      <w:b/>
      <w:i/>
      <w:szCs w:val="20"/>
    </w:rPr>
  </w:style>
  <w:style w:type="paragraph" w:styleId="Heading5">
    <w:name w:val="heading 5"/>
    <w:basedOn w:val="Normal"/>
    <w:next w:val="Normal"/>
    <w:qFormat/>
    <w:rsid w:val="00003EDC"/>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219"/>
    <w:rPr>
      <w:color w:val="0000FF"/>
      <w:u w:val="single"/>
    </w:rPr>
  </w:style>
  <w:style w:type="paragraph" w:styleId="NormalWeb">
    <w:name w:val="Normal (Web)"/>
    <w:basedOn w:val="Normal"/>
    <w:rsid w:val="002903A8"/>
    <w:pPr>
      <w:spacing w:before="100" w:beforeAutospacing="1" w:after="100" w:afterAutospacing="1"/>
    </w:pPr>
    <w:rPr>
      <w:rFonts w:ascii="Arial" w:hAnsi="Arial" w:cs="Arial"/>
      <w:color w:val="000000"/>
      <w:sz w:val="20"/>
      <w:szCs w:val="20"/>
    </w:rPr>
  </w:style>
  <w:style w:type="character" w:styleId="Strong">
    <w:name w:val="Strong"/>
    <w:qFormat/>
    <w:rsid w:val="00893247"/>
    <w:rPr>
      <w:b/>
      <w:bCs/>
    </w:rPr>
  </w:style>
  <w:style w:type="paragraph" w:styleId="Header">
    <w:name w:val="header"/>
    <w:basedOn w:val="Normal"/>
    <w:link w:val="HeaderChar"/>
    <w:uiPriority w:val="99"/>
    <w:rsid w:val="00382E59"/>
    <w:pPr>
      <w:tabs>
        <w:tab w:val="center" w:pos="4320"/>
        <w:tab w:val="right" w:pos="8640"/>
      </w:tabs>
    </w:pPr>
  </w:style>
  <w:style w:type="paragraph" w:styleId="Footer">
    <w:name w:val="footer"/>
    <w:basedOn w:val="Normal"/>
    <w:link w:val="FooterChar"/>
    <w:uiPriority w:val="99"/>
    <w:rsid w:val="00382E59"/>
    <w:pPr>
      <w:tabs>
        <w:tab w:val="center" w:pos="4320"/>
        <w:tab w:val="right" w:pos="8640"/>
      </w:tabs>
    </w:pPr>
  </w:style>
  <w:style w:type="paragraph" w:styleId="Title">
    <w:name w:val="Title"/>
    <w:basedOn w:val="Normal"/>
    <w:link w:val="TitleChar"/>
    <w:qFormat/>
    <w:rsid w:val="00003EDC"/>
    <w:pPr>
      <w:jc w:val="center"/>
    </w:pPr>
    <w:rPr>
      <w:b/>
      <w:szCs w:val="20"/>
    </w:rPr>
  </w:style>
  <w:style w:type="paragraph" w:styleId="BodyTextIndent">
    <w:name w:val="Body Text Indent"/>
    <w:basedOn w:val="Normal"/>
    <w:rsid w:val="00003EDC"/>
    <w:pPr>
      <w:ind w:left="720"/>
    </w:pPr>
    <w:rPr>
      <w:szCs w:val="20"/>
    </w:rPr>
  </w:style>
  <w:style w:type="paragraph" w:customStyle="1" w:styleId="kenyer">
    <w:name w:val="kenyer"/>
    <w:basedOn w:val="Normal"/>
    <w:rsid w:val="00003EDC"/>
    <w:pPr>
      <w:spacing w:before="100" w:beforeAutospacing="1" w:after="100" w:afterAutospacing="1"/>
    </w:pPr>
  </w:style>
  <w:style w:type="paragraph" w:styleId="BodyText">
    <w:name w:val="Body Text"/>
    <w:basedOn w:val="Normal"/>
    <w:rsid w:val="008F7587"/>
    <w:pPr>
      <w:spacing w:after="120"/>
    </w:pPr>
  </w:style>
  <w:style w:type="character" w:styleId="PageNumber">
    <w:name w:val="page number"/>
    <w:basedOn w:val="DefaultParagraphFont"/>
    <w:rsid w:val="002145DA"/>
  </w:style>
  <w:style w:type="paragraph" w:styleId="FootnoteText">
    <w:name w:val="footnote text"/>
    <w:basedOn w:val="Normal"/>
    <w:semiHidden/>
    <w:rsid w:val="00746746"/>
    <w:rPr>
      <w:sz w:val="20"/>
      <w:szCs w:val="20"/>
    </w:rPr>
  </w:style>
  <w:style w:type="character" w:styleId="FootnoteReference">
    <w:name w:val="footnote reference"/>
    <w:semiHidden/>
    <w:rsid w:val="00746746"/>
    <w:rPr>
      <w:vertAlign w:val="superscript"/>
    </w:rPr>
  </w:style>
  <w:style w:type="table" w:styleId="TableGrid">
    <w:name w:val="Table Grid"/>
    <w:basedOn w:val="TableNormal"/>
    <w:rsid w:val="00C85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13316"/>
    <w:rPr>
      <w:rFonts w:ascii="Tahoma" w:hAnsi="Tahoma" w:cs="Tahoma"/>
      <w:sz w:val="16"/>
      <w:szCs w:val="16"/>
    </w:rPr>
  </w:style>
  <w:style w:type="character" w:customStyle="1" w:styleId="BalloonTextChar">
    <w:name w:val="Balloon Text Char"/>
    <w:link w:val="BalloonText"/>
    <w:rsid w:val="00513316"/>
    <w:rPr>
      <w:rFonts w:ascii="Tahoma" w:hAnsi="Tahoma" w:cs="Tahoma"/>
      <w:sz w:val="16"/>
      <w:szCs w:val="16"/>
    </w:rPr>
  </w:style>
  <w:style w:type="character" w:styleId="CommentReference">
    <w:name w:val="annotation reference"/>
    <w:rsid w:val="00C20D2F"/>
    <w:rPr>
      <w:sz w:val="16"/>
      <w:szCs w:val="16"/>
    </w:rPr>
  </w:style>
  <w:style w:type="paragraph" w:styleId="CommentText">
    <w:name w:val="annotation text"/>
    <w:basedOn w:val="Normal"/>
    <w:link w:val="CommentTextChar"/>
    <w:rsid w:val="00C20D2F"/>
    <w:rPr>
      <w:sz w:val="20"/>
      <w:szCs w:val="20"/>
    </w:rPr>
  </w:style>
  <w:style w:type="character" w:customStyle="1" w:styleId="CommentTextChar">
    <w:name w:val="Comment Text Char"/>
    <w:basedOn w:val="DefaultParagraphFont"/>
    <w:link w:val="CommentText"/>
    <w:rsid w:val="00C20D2F"/>
  </w:style>
  <w:style w:type="paragraph" w:styleId="CommentSubject">
    <w:name w:val="annotation subject"/>
    <w:basedOn w:val="CommentText"/>
    <w:next w:val="CommentText"/>
    <w:link w:val="CommentSubjectChar"/>
    <w:rsid w:val="00C20D2F"/>
    <w:rPr>
      <w:b/>
      <w:bCs/>
    </w:rPr>
  </w:style>
  <w:style w:type="character" w:customStyle="1" w:styleId="CommentSubjectChar">
    <w:name w:val="Comment Subject Char"/>
    <w:link w:val="CommentSubject"/>
    <w:rsid w:val="00C20D2F"/>
    <w:rPr>
      <w:b/>
      <w:bCs/>
    </w:rPr>
  </w:style>
  <w:style w:type="paragraph" w:styleId="Revision">
    <w:name w:val="Revision"/>
    <w:hidden/>
    <w:uiPriority w:val="99"/>
    <w:semiHidden/>
    <w:rsid w:val="00DE7C5F"/>
    <w:rPr>
      <w:sz w:val="24"/>
      <w:szCs w:val="24"/>
    </w:rPr>
  </w:style>
  <w:style w:type="character" w:styleId="UnresolvedMention">
    <w:name w:val="Unresolved Mention"/>
    <w:basedOn w:val="DefaultParagraphFont"/>
    <w:uiPriority w:val="99"/>
    <w:semiHidden/>
    <w:unhideWhenUsed/>
    <w:rsid w:val="00B72225"/>
    <w:rPr>
      <w:color w:val="605E5C"/>
      <w:shd w:val="clear" w:color="auto" w:fill="E1DFDD"/>
    </w:rPr>
  </w:style>
  <w:style w:type="character" w:styleId="FollowedHyperlink">
    <w:name w:val="FollowedHyperlink"/>
    <w:basedOn w:val="DefaultParagraphFont"/>
    <w:rsid w:val="00D731AD"/>
    <w:rPr>
      <w:color w:val="96607D" w:themeColor="followedHyperlink"/>
      <w:u w:val="single"/>
    </w:rPr>
  </w:style>
  <w:style w:type="character" w:styleId="BookTitle">
    <w:name w:val="Book Title"/>
    <w:uiPriority w:val="33"/>
    <w:qFormat/>
    <w:rsid w:val="00F43C52"/>
    <w:rPr>
      <w:b/>
      <w:bCs/>
      <w:i/>
      <w:iCs/>
      <w:spacing w:val="5"/>
    </w:rPr>
  </w:style>
  <w:style w:type="character" w:customStyle="1" w:styleId="FooterChar">
    <w:name w:val="Footer Char"/>
    <w:link w:val="Footer"/>
    <w:uiPriority w:val="99"/>
    <w:rsid w:val="00B309F9"/>
    <w:rPr>
      <w:sz w:val="24"/>
      <w:szCs w:val="24"/>
    </w:rPr>
  </w:style>
  <w:style w:type="character" w:customStyle="1" w:styleId="TitleChar">
    <w:name w:val="Title Char"/>
    <w:basedOn w:val="DefaultParagraphFont"/>
    <w:link w:val="Title"/>
    <w:rsid w:val="001D10FD"/>
    <w:rPr>
      <w:b/>
      <w:sz w:val="24"/>
    </w:rPr>
  </w:style>
  <w:style w:type="paragraph" w:customStyle="1" w:styleId="paragraph">
    <w:name w:val="paragraph"/>
    <w:basedOn w:val="Normal"/>
    <w:rsid w:val="001D10FD"/>
    <w:pPr>
      <w:spacing w:before="100" w:beforeAutospacing="1" w:after="100" w:afterAutospacing="1"/>
    </w:pPr>
    <w:rPr>
      <w:rFonts w:ascii="Aptos" w:hAnsi="Aptos" w:cs="Aptos"/>
    </w:rPr>
  </w:style>
  <w:style w:type="character" w:customStyle="1" w:styleId="normaltextrun">
    <w:name w:val="normaltextrun"/>
    <w:basedOn w:val="DefaultParagraphFont"/>
    <w:rsid w:val="001D10FD"/>
  </w:style>
  <w:style w:type="character" w:customStyle="1" w:styleId="eop">
    <w:name w:val="eop"/>
    <w:basedOn w:val="DefaultParagraphFont"/>
    <w:rsid w:val="001D10FD"/>
  </w:style>
  <w:style w:type="character" w:customStyle="1" w:styleId="HeaderChar">
    <w:name w:val="Header Char"/>
    <w:basedOn w:val="DefaultParagraphFont"/>
    <w:link w:val="Header"/>
    <w:uiPriority w:val="99"/>
    <w:rsid w:val="005E40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28187">
      <w:bodyDiv w:val="1"/>
      <w:marLeft w:val="0"/>
      <w:marRight w:val="0"/>
      <w:marTop w:val="0"/>
      <w:marBottom w:val="0"/>
      <w:divBdr>
        <w:top w:val="none" w:sz="0" w:space="0" w:color="auto"/>
        <w:left w:val="none" w:sz="0" w:space="0" w:color="auto"/>
        <w:bottom w:val="none" w:sz="0" w:space="0" w:color="auto"/>
        <w:right w:val="none" w:sz="0" w:space="0" w:color="auto"/>
      </w:divBdr>
    </w:div>
    <w:div w:id="578826710">
      <w:bodyDiv w:val="1"/>
      <w:marLeft w:val="0"/>
      <w:marRight w:val="0"/>
      <w:marTop w:val="0"/>
      <w:marBottom w:val="0"/>
      <w:divBdr>
        <w:top w:val="none" w:sz="0" w:space="0" w:color="auto"/>
        <w:left w:val="none" w:sz="0" w:space="0" w:color="auto"/>
        <w:bottom w:val="none" w:sz="0" w:space="0" w:color="auto"/>
        <w:right w:val="none" w:sz="0" w:space="0" w:color="auto"/>
      </w:divBdr>
    </w:div>
    <w:div w:id="842740868">
      <w:bodyDiv w:val="1"/>
      <w:marLeft w:val="0"/>
      <w:marRight w:val="0"/>
      <w:marTop w:val="0"/>
      <w:marBottom w:val="0"/>
      <w:divBdr>
        <w:top w:val="none" w:sz="0" w:space="0" w:color="auto"/>
        <w:left w:val="none" w:sz="0" w:space="0" w:color="auto"/>
        <w:bottom w:val="none" w:sz="0" w:space="0" w:color="auto"/>
        <w:right w:val="none" w:sz="0" w:space="0" w:color="auto"/>
      </w:divBdr>
    </w:div>
    <w:div w:id="1006590425">
      <w:bodyDiv w:val="1"/>
      <w:marLeft w:val="0"/>
      <w:marRight w:val="0"/>
      <w:marTop w:val="0"/>
      <w:marBottom w:val="0"/>
      <w:divBdr>
        <w:top w:val="none" w:sz="0" w:space="0" w:color="auto"/>
        <w:left w:val="none" w:sz="0" w:space="0" w:color="auto"/>
        <w:bottom w:val="none" w:sz="0" w:space="0" w:color="auto"/>
        <w:right w:val="none" w:sz="0" w:space="0" w:color="auto"/>
      </w:divBdr>
    </w:div>
    <w:div w:id="1169054078">
      <w:bodyDiv w:val="1"/>
      <w:marLeft w:val="0"/>
      <w:marRight w:val="0"/>
      <w:marTop w:val="0"/>
      <w:marBottom w:val="0"/>
      <w:divBdr>
        <w:top w:val="none" w:sz="0" w:space="0" w:color="auto"/>
        <w:left w:val="none" w:sz="0" w:space="0" w:color="auto"/>
        <w:bottom w:val="none" w:sz="0" w:space="0" w:color="auto"/>
        <w:right w:val="none" w:sz="0" w:space="0" w:color="auto"/>
      </w:divBdr>
    </w:div>
    <w:div w:id="1384717391">
      <w:bodyDiv w:val="1"/>
      <w:marLeft w:val="0"/>
      <w:marRight w:val="0"/>
      <w:marTop w:val="0"/>
      <w:marBottom w:val="0"/>
      <w:divBdr>
        <w:top w:val="none" w:sz="0" w:space="0" w:color="auto"/>
        <w:left w:val="none" w:sz="0" w:space="0" w:color="auto"/>
        <w:bottom w:val="none" w:sz="0" w:space="0" w:color="auto"/>
        <w:right w:val="none" w:sz="0" w:space="0" w:color="auto"/>
      </w:divBdr>
    </w:div>
    <w:div w:id="1704013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ruc.org/events/event-lis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file:///\\red3\data\Communications\NARUC%20Logo\NARUC%20Logo_for%20Word\NARUC%20Logo%20and%20Name_Pantone%20Spot%20Colors_Text%20As%20Paths.em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naruc.org/events/event-lis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ruc.org/events/event-list/"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naruc.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naru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0A9191CC7C96439E98878314548174" ma:contentTypeVersion="16" ma:contentTypeDescription="Create a new document." ma:contentTypeScope="" ma:versionID="a5ab9eec1d3b18b94ec46d13e5d0789a">
  <xsd:schema xmlns:xsd="http://www.w3.org/2001/XMLSchema" xmlns:xs="http://www.w3.org/2001/XMLSchema" xmlns:p="http://schemas.microsoft.com/office/2006/metadata/properties" xmlns:ns3="4b947101-bd0a-4433-8ddd-184af3b6f10e" xmlns:ns4="49dc1929-4252-4957-b80e-0760eb9bf65e" targetNamespace="http://schemas.microsoft.com/office/2006/metadata/properties" ma:root="true" ma:fieldsID="cfa67856fabf321e0932b887d5d29e9b" ns3:_="" ns4:_="">
    <xsd:import namespace="4b947101-bd0a-4433-8ddd-184af3b6f10e"/>
    <xsd:import namespace="49dc1929-4252-4957-b80e-0760eb9bf65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47101-bd0a-4433-8ddd-184af3b6f1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dc1929-4252-4957-b80e-0760eb9bf65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b947101-bd0a-4433-8ddd-184af3b6f1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CCCA24-78F4-43E8-A921-6F97A4424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47101-bd0a-4433-8ddd-184af3b6f10e"/>
    <ds:schemaRef ds:uri="49dc1929-4252-4957-b80e-0760eb9bf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CCAB9-2F65-4000-9163-0B75D38E2B68}">
  <ds:schemaRefs>
    <ds:schemaRef ds:uri="http://schemas.microsoft.com/office/2006/metadata/properties"/>
    <ds:schemaRef ds:uri="http://schemas.microsoft.com/office/infopath/2007/PartnerControls"/>
    <ds:schemaRef ds:uri="4b947101-bd0a-4433-8ddd-184af3b6f10e"/>
  </ds:schemaRefs>
</ds:datastoreItem>
</file>

<file path=customXml/itemProps3.xml><?xml version="1.0" encoding="utf-8"?>
<ds:datastoreItem xmlns:ds="http://schemas.openxmlformats.org/officeDocument/2006/customXml" ds:itemID="{36613FA1-4185-4D17-805F-5B3397E5AD74}">
  <ds:schemaRefs>
    <ds:schemaRef ds:uri="http://schemas.openxmlformats.org/officeDocument/2006/bibliography"/>
  </ds:schemaRefs>
</ds:datastoreItem>
</file>

<file path=customXml/itemProps4.xml><?xml version="1.0" encoding="utf-8"?>
<ds:datastoreItem xmlns:ds="http://schemas.openxmlformats.org/officeDocument/2006/customXml" ds:itemID="{41613C04-DC63-4C96-BB11-65A7C8C9DC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2356</Words>
  <Characters>13199</Characters>
  <Application>Microsoft Office Word</Application>
  <DocSecurity>0</DocSecurity>
  <Lines>338</Lines>
  <Paragraphs>137</Paragraphs>
  <ScaleCrop>false</ScaleCrop>
  <HeadingPairs>
    <vt:vector size="2" baseType="variant">
      <vt:variant>
        <vt:lpstr>Title</vt:lpstr>
      </vt:variant>
      <vt:variant>
        <vt:i4>1</vt:i4>
      </vt:variant>
    </vt:vector>
  </HeadingPairs>
  <TitlesOfParts>
    <vt:vector size="1" baseType="lpstr">
      <vt:lpstr>February 22, 2005</vt:lpstr>
    </vt:vector>
  </TitlesOfParts>
  <Company>NARUC</Company>
  <LinksUpToDate>false</LinksUpToDate>
  <CharactersWithSpaces>15418</CharactersWithSpaces>
  <SharedDoc>false</SharedDoc>
  <HLinks>
    <vt:vector size="12" baseType="variant">
      <vt:variant>
        <vt:i4>6029336</vt:i4>
      </vt:variant>
      <vt:variant>
        <vt:i4>8</vt:i4>
      </vt:variant>
      <vt:variant>
        <vt:i4>0</vt:i4>
      </vt:variant>
      <vt:variant>
        <vt:i4>5</vt:i4>
      </vt:variant>
      <vt:variant>
        <vt:lpwstr>http://www.naruc.org/</vt:lpwstr>
      </vt:variant>
      <vt:variant>
        <vt:lpwstr/>
      </vt:variant>
      <vt:variant>
        <vt:i4>6029336</vt:i4>
      </vt:variant>
      <vt:variant>
        <vt:i4>5</vt:i4>
      </vt:variant>
      <vt:variant>
        <vt:i4>0</vt:i4>
      </vt:variant>
      <vt:variant>
        <vt:i4>5</vt:i4>
      </vt:variant>
      <vt:variant>
        <vt:lpwstr>http://www.naruc.org/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22, 2005</dc:title>
  <dc:subject/>
  <dc:creator>Erin Hammel</dc:creator>
  <cp:keywords/>
  <dc:description/>
  <cp:lastModifiedBy>Erin Hammel</cp:lastModifiedBy>
  <cp:revision>2</cp:revision>
  <cp:lastPrinted>2018-06-29T20:27:00Z</cp:lastPrinted>
  <dcterms:created xsi:type="dcterms:W3CDTF">2025-12-02T13:58:00Z</dcterms:created>
  <dcterms:modified xsi:type="dcterms:W3CDTF">2025-12-02T13:58:00Z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0x010100740A9191CC7C96439E98878314548174</vt:lpwstr>
  </property>
</Properties>
</file>